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40" w:rsidRPr="00BA3540" w:rsidRDefault="00BA3540" w:rsidP="00BA3540">
      <w:pPr>
        <w:tabs>
          <w:tab w:val="left" w:pos="5983"/>
        </w:tabs>
        <w:jc w:val="right"/>
        <w:rPr>
          <w:rStyle w:val="ad"/>
          <w:rFonts w:ascii="Times New Roman" w:hAnsi="Times New Roman"/>
          <w:sz w:val="28"/>
          <w:szCs w:val="28"/>
          <w:lang w:val="ro-RO"/>
        </w:rPr>
      </w:pPr>
      <w:r w:rsidRPr="00BA3540">
        <w:rPr>
          <w:rStyle w:val="ad"/>
          <w:rFonts w:ascii="Times New Roman" w:hAnsi="Times New Roman"/>
          <w:sz w:val="28"/>
          <w:szCs w:val="28"/>
          <w:lang w:val="ro-RO"/>
        </w:rPr>
        <w:t>APROBAT</w:t>
      </w:r>
    </w:p>
    <w:p w:rsidR="00BA3540" w:rsidRPr="00BA3540" w:rsidRDefault="00BA3540" w:rsidP="00BA3540">
      <w:pPr>
        <w:tabs>
          <w:tab w:val="left" w:pos="5983"/>
        </w:tabs>
        <w:jc w:val="right"/>
        <w:rPr>
          <w:rStyle w:val="ad"/>
          <w:rFonts w:ascii="Times New Roman" w:hAnsi="Times New Roman"/>
          <w:sz w:val="28"/>
          <w:szCs w:val="28"/>
          <w:lang w:val="ro-RO"/>
        </w:rPr>
      </w:pPr>
      <w:r w:rsidRPr="00BA3540">
        <w:rPr>
          <w:rStyle w:val="ad"/>
          <w:rFonts w:ascii="Times New Roman" w:hAnsi="Times New Roman"/>
          <w:sz w:val="28"/>
          <w:szCs w:val="28"/>
          <w:lang w:val="ro-RO"/>
        </w:rPr>
        <w:t xml:space="preserve">Directorul Centrului de Excelență în Construcții </w:t>
      </w:r>
    </w:p>
    <w:p w:rsidR="00BA3540" w:rsidRPr="00BA3540" w:rsidRDefault="00BA3540" w:rsidP="00BA3540">
      <w:pPr>
        <w:tabs>
          <w:tab w:val="left" w:pos="3119"/>
        </w:tabs>
        <w:jc w:val="center"/>
        <w:rPr>
          <w:rStyle w:val="ad"/>
          <w:rFonts w:ascii="Times New Roman" w:hAnsi="Times New Roman"/>
          <w:sz w:val="28"/>
          <w:szCs w:val="28"/>
          <w:lang w:val="ro-RO"/>
        </w:rPr>
      </w:pPr>
      <w:r w:rsidRPr="00BA3540">
        <w:rPr>
          <w:rStyle w:val="ad"/>
          <w:rFonts w:ascii="Times New Roman" w:hAnsi="Times New Roman"/>
          <w:sz w:val="28"/>
          <w:szCs w:val="28"/>
          <w:lang w:val="ro-RO"/>
        </w:rPr>
        <w:t xml:space="preserve">                                                 Dl Valeriu Pelivan______________________</w:t>
      </w:r>
    </w:p>
    <w:p w:rsidR="00BA3540" w:rsidRPr="00BA3540" w:rsidRDefault="00BA3540" w:rsidP="00BA3540">
      <w:pPr>
        <w:jc w:val="center"/>
        <w:rPr>
          <w:rFonts w:ascii="Times New Roman" w:hAnsi="Times New Roman"/>
          <w:b/>
          <w:sz w:val="28"/>
          <w:szCs w:val="28"/>
          <w:lang w:val="ro-RO"/>
        </w:rPr>
      </w:pPr>
      <w:r w:rsidRPr="00BA3540">
        <w:rPr>
          <w:rFonts w:ascii="Times New Roman" w:hAnsi="Times New Roman"/>
          <w:b/>
          <w:sz w:val="28"/>
          <w:szCs w:val="28"/>
          <w:lang w:val="ro-RO"/>
        </w:rPr>
        <w:t xml:space="preserve">                                                                                      _</w:t>
      </w:r>
      <w:r>
        <w:rPr>
          <w:rFonts w:ascii="Times New Roman" w:hAnsi="Times New Roman"/>
          <w:b/>
          <w:sz w:val="28"/>
          <w:szCs w:val="28"/>
          <w:lang w:val="ro-RO"/>
        </w:rPr>
        <w:t>24 octo</w:t>
      </w:r>
      <w:r w:rsidRPr="00BA3540">
        <w:rPr>
          <w:rFonts w:ascii="Times New Roman" w:hAnsi="Times New Roman"/>
          <w:b/>
          <w:sz w:val="28"/>
          <w:szCs w:val="28"/>
          <w:lang w:val="ro-RO"/>
        </w:rPr>
        <w:t>mbrie, 2018</w:t>
      </w:r>
    </w:p>
    <w:p w:rsidR="00BA3540" w:rsidRPr="00BA3540" w:rsidRDefault="00BA3540" w:rsidP="00BA3540">
      <w:pPr>
        <w:rPr>
          <w:rFonts w:ascii="Times New Roman" w:hAnsi="Times New Roman"/>
          <w:sz w:val="28"/>
          <w:szCs w:val="28"/>
          <w:lang w:val="ro-RO"/>
        </w:rPr>
      </w:pPr>
    </w:p>
    <w:p w:rsidR="00BA3540" w:rsidRPr="00BA3540" w:rsidRDefault="00BA3540" w:rsidP="00BA3540">
      <w:pPr>
        <w:rPr>
          <w:rFonts w:ascii="Times New Roman" w:hAnsi="Times New Roman"/>
          <w:sz w:val="28"/>
          <w:szCs w:val="28"/>
          <w:lang w:val="ro-RO"/>
        </w:rPr>
      </w:pPr>
    </w:p>
    <w:p w:rsidR="00BA3540" w:rsidRPr="00BA3540" w:rsidRDefault="00BA3540" w:rsidP="00BA3540">
      <w:pPr>
        <w:rPr>
          <w:rFonts w:ascii="Times New Roman" w:hAnsi="Times New Roman"/>
          <w:sz w:val="28"/>
          <w:szCs w:val="28"/>
          <w:lang w:val="ro-RO"/>
        </w:rPr>
      </w:pPr>
    </w:p>
    <w:p w:rsidR="00BA3540" w:rsidRPr="00BA3540" w:rsidRDefault="00BA3540" w:rsidP="00BA3540">
      <w:pPr>
        <w:rPr>
          <w:rFonts w:ascii="Times New Roman" w:hAnsi="Times New Roman"/>
          <w:b/>
          <w:sz w:val="28"/>
          <w:szCs w:val="28"/>
          <w:lang w:val="ro-RO"/>
        </w:rPr>
      </w:pPr>
    </w:p>
    <w:p w:rsidR="00BA3540" w:rsidRPr="00BA3540" w:rsidRDefault="00BA3540" w:rsidP="00BA3540">
      <w:pPr>
        <w:jc w:val="center"/>
        <w:rPr>
          <w:rFonts w:ascii="Times New Roman" w:hAnsi="Times New Roman"/>
          <w:b/>
          <w:sz w:val="28"/>
          <w:szCs w:val="28"/>
          <w:lang w:val="ro-RO"/>
        </w:rPr>
      </w:pPr>
      <w:r w:rsidRPr="00BA3540">
        <w:rPr>
          <w:rFonts w:ascii="Times New Roman" w:hAnsi="Times New Roman"/>
          <w:b/>
          <w:sz w:val="28"/>
          <w:szCs w:val="28"/>
          <w:lang w:val="ro-RO"/>
        </w:rPr>
        <w:t>REGULAMENTUL DE ORDINE INTERIOARĂ</w:t>
      </w:r>
    </w:p>
    <w:p w:rsidR="00BA3540" w:rsidRPr="00BA3540" w:rsidRDefault="00BA3540" w:rsidP="00BA3540">
      <w:pPr>
        <w:jc w:val="center"/>
        <w:rPr>
          <w:rFonts w:ascii="Times New Roman" w:hAnsi="Times New Roman"/>
          <w:b/>
          <w:sz w:val="28"/>
          <w:szCs w:val="28"/>
          <w:lang w:val="ro-RO"/>
        </w:rPr>
      </w:pPr>
      <w:r w:rsidRPr="00BA3540">
        <w:rPr>
          <w:rFonts w:ascii="Times New Roman" w:hAnsi="Times New Roman"/>
          <w:b/>
          <w:sz w:val="28"/>
          <w:szCs w:val="28"/>
          <w:lang w:val="ro-RO"/>
        </w:rPr>
        <w:t>PRIVIND FUNCȚIONAREA CĂMINELOR</w:t>
      </w:r>
    </w:p>
    <w:p w:rsidR="00BA3540" w:rsidRPr="00BA3540" w:rsidRDefault="00BA3540" w:rsidP="00BA3540">
      <w:pPr>
        <w:jc w:val="center"/>
        <w:rPr>
          <w:rFonts w:ascii="Times New Roman" w:hAnsi="Times New Roman"/>
          <w:b/>
          <w:sz w:val="28"/>
          <w:szCs w:val="28"/>
          <w:lang w:val="ro-RO"/>
        </w:rPr>
      </w:pPr>
      <w:r w:rsidRPr="00BA3540">
        <w:rPr>
          <w:rFonts w:ascii="Times New Roman" w:hAnsi="Times New Roman"/>
          <w:b/>
          <w:sz w:val="28"/>
          <w:szCs w:val="28"/>
          <w:lang w:val="ro-RO"/>
        </w:rPr>
        <w:t>DIN SUBORDINEA CENTRULUI DE EXCELENȚĂ</w:t>
      </w:r>
    </w:p>
    <w:p w:rsidR="00BA3540" w:rsidRPr="00BA3540" w:rsidRDefault="00BA3540" w:rsidP="00BA3540">
      <w:pPr>
        <w:jc w:val="center"/>
        <w:rPr>
          <w:rFonts w:ascii="Times New Roman" w:hAnsi="Times New Roman"/>
          <w:sz w:val="28"/>
          <w:szCs w:val="28"/>
          <w:lang w:val="ro-RO"/>
        </w:rPr>
      </w:pPr>
      <w:r w:rsidRPr="00BA3540">
        <w:rPr>
          <w:rFonts w:ascii="Times New Roman" w:hAnsi="Times New Roman"/>
          <w:b/>
          <w:sz w:val="28"/>
          <w:szCs w:val="28"/>
          <w:lang w:val="ro-RO"/>
        </w:rPr>
        <w:t xml:space="preserve"> ÎN CONSTRUCȚII </w:t>
      </w:r>
    </w:p>
    <w:p w:rsidR="00BA3540" w:rsidRPr="00BA3540" w:rsidRDefault="00BA3540" w:rsidP="00BA3540">
      <w:pPr>
        <w:rPr>
          <w:rFonts w:ascii="Times New Roman" w:hAnsi="Times New Roman"/>
          <w:sz w:val="28"/>
          <w:szCs w:val="28"/>
          <w:lang w:val="ro-RO"/>
        </w:rPr>
      </w:pPr>
    </w:p>
    <w:p w:rsidR="00BA3540" w:rsidRPr="00BA3540" w:rsidRDefault="00BA3540" w:rsidP="00BA3540">
      <w:pPr>
        <w:rPr>
          <w:rFonts w:ascii="Times New Roman" w:hAnsi="Times New Roman"/>
          <w:sz w:val="28"/>
          <w:szCs w:val="28"/>
          <w:lang w:val="ro-RO"/>
        </w:rPr>
      </w:pPr>
    </w:p>
    <w:p w:rsidR="00BA3540" w:rsidRPr="00BA3540" w:rsidRDefault="00BA3540" w:rsidP="00BA3540">
      <w:pPr>
        <w:rPr>
          <w:rFonts w:ascii="Times New Roman" w:hAnsi="Times New Roman"/>
          <w:sz w:val="28"/>
          <w:szCs w:val="28"/>
          <w:lang w:val="ro-RO"/>
        </w:rPr>
      </w:pPr>
    </w:p>
    <w:p w:rsidR="00BA3540" w:rsidRPr="00BA3540" w:rsidRDefault="00BA3540" w:rsidP="00BA3540">
      <w:pPr>
        <w:rPr>
          <w:rFonts w:ascii="Times New Roman" w:hAnsi="Times New Roman"/>
          <w:sz w:val="28"/>
          <w:szCs w:val="28"/>
          <w:lang w:val="ro-RO"/>
        </w:rPr>
      </w:pPr>
    </w:p>
    <w:p w:rsidR="00BA3540" w:rsidRPr="00BA3540" w:rsidRDefault="00BA3540" w:rsidP="00BA3540">
      <w:pPr>
        <w:rPr>
          <w:rFonts w:ascii="Times New Roman" w:hAnsi="Times New Roman"/>
          <w:sz w:val="28"/>
          <w:szCs w:val="28"/>
          <w:lang w:val="ro-RO"/>
        </w:rPr>
      </w:pPr>
    </w:p>
    <w:p w:rsidR="00BA3540" w:rsidRPr="00BA3540" w:rsidRDefault="00BA3540" w:rsidP="00BA3540">
      <w:pPr>
        <w:rPr>
          <w:rFonts w:ascii="Times New Roman" w:hAnsi="Times New Roman"/>
          <w:sz w:val="28"/>
          <w:szCs w:val="28"/>
          <w:lang w:val="ro-RO"/>
        </w:rPr>
      </w:pPr>
    </w:p>
    <w:p w:rsidR="00BA3540" w:rsidRPr="00BA3540" w:rsidRDefault="00BA3540" w:rsidP="00BA3540">
      <w:pPr>
        <w:rPr>
          <w:rFonts w:ascii="Times New Roman" w:hAnsi="Times New Roman"/>
          <w:sz w:val="28"/>
          <w:szCs w:val="28"/>
          <w:lang w:val="ro-RO"/>
        </w:rPr>
      </w:pPr>
    </w:p>
    <w:p w:rsidR="00BA3540" w:rsidRPr="00BA3540" w:rsidRDefault="00BA3540" w:rsidP="00BA3540">
      <w:pPr>
        <w:rPr>
          <w:rFonts w:ascii="Times New Roman" w:hAnsi="Times New Roman"/>
          <w:sz w:val="28"/>
          <w:szCs w:val="28"/>
          <w:lang w:val="ro-RO"/>
        </w:rPr>
      </w:pPr>
    </w:p>
    <w:p w:rsidR="00BA3540" w:rsidRPr="00BA3540" w:rsidRDefault="00BA3540" w:rsidP="00BA3540">
      <w:pPr>
        <w:rPr>
          <w:rFonts w:ascii="Times New Roman" w:hAnsi="Times New Roman"/>
          <w:sz w:val="28"/>
          <w:szCs w:val="28"/>
          <w:lang w:val="ro-RO"/>
        </w:rPr>
      </w:pPr>
    </w:p>
    <w:p w:rsidR="00BA3540" w:rsidRPr="00BA3540" w:rsidRDefault="00BA3540" w:rsidP="00BA3540">
      <w:pPr>
        <w:rPr>
          <w:rFonts w:ascii="Times New Roman" w:hAnsi="Times New Roman"/>
          <w:sz w:val="28"/>
          <w:szCs w:val="28"/>
          <w:lang w:val="ro-RO"/>
        </w:rPr>
      </w:pPr>
    </w:p>
    <w:p w:rsidR="00BA3540" w:rsidRPr="00BA3540" w:rsidRDefault="00BA3540" w:rsidP="00BA3540">
      <w:pPr>
        <w:rPr>
          <w:rFonts w:ascii="Times New Roman" w:hAnsi="Times New Roman"/>
          <w:b/>
          <w:bCs/>
          <w:sz w:val="32"/>
          <w:szCs w:val="32"/>
          <w:lang w:val="ro-RO" w:eastAsia="ru-RU"/>
        </w:rPr>
      </w:pPr>
      <w:r w:rsidRPr="00BA3540">
        <w:rPr>
          <w:rFonts w:ascii="Times New Roman" w:hAnsi="Times New Roman"/>
          <w:sz w:val="28"/>
          <w:szCs w:val="28"/>
          <w:lang w:val="ro-RO"/>
        </w:rPr>
        <w:br w:type="page"/>
      </w:r>
      <w:r w:rsidRPr="00BA3540">
        <w:rPr>
          <w:rFonts w:ascii="Times New Roman" w:hAnsi="Times New Roman"/>
          <w:sz w:val="28"/>
          <w:szCs w:val="28"/>
          <w:lang w:val="ro-RO"/>
        </w:rPr>
        <w:lastRenderedPageBreak/>
        <w:t xml:space="preserve">                                       </w:t>
      </w:r>
      <w:r w:rsidRPr="00BA3540">
        <w:rPr>
          <w:rFonts w:ascii="Times New Roman" w:hAnsi="Times New Roman"/>
          <w:b/>
          <w:bCs/>
          <w:sz w:val="24"/>
          <w:szCs w:val="24"/>
          <w:lang w:val="ro-RO" w:eastAsia="ru-RU"/>
        </w:rPr>
        <w:t xml:space="preserve">I. </w:t>
      </w:r>
      <w:r w:rsidRPr="00BA3540">
        <w:rPr>
          <w:rFonts w:ascii="Times New Roman" w:hAnsi="Times New Roman"/>
          <w:b/>
          <w:bCs/>
          <w:sz w:val="32"/>
          <w:szCs w:val="32"/>
          <w:lang w:val="ro-RO" w:eastAsia="ru-RU"/>
        </w:rPr>
        <w:t>Dispoziţii generale</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4"/>
          <w:szCs w:val="24"/>
          <w:lang w:val="en-US" w:eastAsia="ru-RU"/>
        </w:rPr>
        <w:t>    1.  </w:t>
      </w:r>
      <w:r w:rsidRPr="00BA3540">
        <w:rPr>
          <w:rFonts w:ascii="Times New Roman" w:hAnsi="Times New Roman"/>
          <w:sz w:val="28"/>
          <w:szCs w:val="28"/>
          <w:lang w:val="ro-RO" w:eastAsia="ru-RU"/>
        </w:rPr>
        <w:t>Căminele sânt unităţi în administrarea şi folosinţa instituţiilor de învăţământ de stat, în care se asigură condiţii de trai şi studiu pentru elevi, studenţi, auditori ai cursurilor de perfecţionare, cu domiciliul stabil în afara localităţii de amplasare a instituţiei de învăţământ.</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2.  În limita locurilor disponibile, personalul didactic titulari angajați și alte categorii de personal din domeniul educației, încadrate în instituţia respectivă, dar și în alte instituții de învățământ de stat, în cazul lipsei unui loc permanent de trai în localitatea dată, pot beneficia de un loc (cameră) în căminele pentru elevi.</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3. Elevii, studenţii, familişti pot beneficia de spaţii de locuit, în limita locurilor disponibile în căminele instituţiei în care își fac studiile, dar și în căminele altor instituții de învățământ, cu acordul ministerului de resort.</w:t>
      </w:r>
      <w:r w:rsidRPr="00BA3540">
        <w:rPr>
          <w:rFonts w:ascii="Times New Roman" w:hAnsi="Times New Roman"/>
          <w:sz w:val="28"/>
          <w:szCs w:val="28"/>
          <w:lang w:val="ro-RO" w:eastAsia="ru-RU"/>
        </w:rPr>
        <w:br/>
        <w:t>    4. Studenţii înmatriculaţi pe baza acordurilor bilaterale, beneficiază, la cerere, de loc în căminele instituţiei în care au fost înmatriculaţi și în căminele altor instituții de învățământ, cu acordul ministerului de resort.</w:t>
      </w:r>
      <w:r w:rsidRPr="00BA3540">
        <w:rPr>
          <w:rFonts w:ascii="Times New Roman" w:hAnsi="Times New Roman"/>
          <w:sz w:val="28"/>
          <w:szCs w:val="28"/>
          <w:lang w:val="ro-RO" w:eastAsia="ru-RU"/>
        </w:rPr>
        <w:br/>
        <w:t>    5. La cazarea locatarilor se vor respecta în mod obligatoriu normele sanitare (minimum 6 m</w:t>
      </w:r>
      <w:r w:rsidRPr="00BA3540">
        <w:rPr>
          <w:rFonts w:ascii="Times New Roman" w:hAnsi="Times New Roman"/>
          <w:sz w:val="28"/>
          <w:szCs w:val="28"/>
          <w:vertAlign w:val="superscript"/>
          <w:lang w:val="ro-RO" w:eastAsia="ru-RU"/>
        </w:rPr>
        <w:t>2</w:t>
      </w:r>
      <w:r w:rsidRPr="00BA3540">
        <w:rPr>
          <w:rFonts w:ascii="Times New Roman" w:hAnsi="Times New Roman"/>
          <w:sz w:val="28"/>
          <w:szCs w:val="28"/>
          <w:lang w:val="ro-RO" w:eastAsia="ru-RU"/>
        </w:rPr>
        <w:t> pentru o persoană).</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6. Încăperile locuibile în căminele din subordinea instituţiilor de învăţământ de stat (camerele) se dotează conform următoarelor norme minime:</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a) 1 pat cu saltea/persoană;</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b) 1 compartiment/dulap/odaie;</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c) 1 masă/odaie;</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d) 1 scaun/persoană;</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e) 1 noptieră persoană;</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f) poliţă de cărţi/persoană.</w:t>
      </w:r>
      <w:r w:rsidRPr="00BA3540">
        <w:rPr>
          <w:rFonts w:ascii="Times New Roman" w:hAnsi="Times New Roman"/>
          <w:sz w:val="28"/>
          <w:szCs w:val="28"/>
          <w:lang w:val="ro-RO" w:eastAsia="ru-RU"/>
        </w:rPr>
        <w:br/>
        <w:t>   </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7. În scopul asigurării condiţiilor de trai, studii şi agrement, în căminele din subordinea instituţiilor de învăţământ de stat se amenajează următoarele spaţii auxiliare de uz comun:</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a) bucătărie;</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b) sală de lectură;</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lastRenderedPageBreak/>
        <w:t>    c) sală de calculatoare;</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d) baie, spălătorie;</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e) sală pentru activităţi de agrement;</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f) telefon.</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Instituţiile de învăţământ sânt obligate să doteze spaţiile auxiliare de uz comun cu un minimum de inventar şi  utilaj necesar, conform normelor în vigoare.</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8. Blocurile căminelor din subordinea instituţiilor de învăţământ de stat, utilajul şi inventarul pus la dispoziţia locatarilor constituie patrimoniul statului.</w:t>
      </w:r>
    </w:p>
    <w:p w:rsidR="00BA3540" w:rsidRPr="00BA3540" w:rsidRDefault="00BA3540" w:rsidP="00BA3540">
      <w:pPr>
        <w:rPr>
          <w:rFonts w:ascii="Times New Roman" w:hAnsi="Times New Roman"/>
          <w:sz w:val="28"/>
          <w:szCs w:val="28"/>
          <w:lang w:val="en-US"/>
        </w:rPr>
      </w:pPr>
      <w:r w:rsidRPr="00BA3540">
        <w:rPr>
          <w:rFonts w:ascii="Times New Roman" w:hAnsi="Times New Roman"/>
          <w:sz w:val="28"/>
          <w:szCs w:val="28"/>
          <w:lang w:val="ro-RO" w:eastAsia="ru-RU"/>
        </w:rPr>
        <w:t>    9. Se interzice utilizarea încăperilor locuibile din cămine pentru activităţi comerciale sau orice alte activităţi în afara procesului de învăţământ. Instituția are dreptul de a da în locațiune încăperile cu altă destinaţie decât cea de locuinţă, neutilizate în procesul de funcţionare a căminelor, cu acordul ministerului de resort.</w:t>
      </w:r>
    </w:p>
    <w:p w:rsidR="00BA3540" w:rsidRPr="00BA3540" w:rsidRDefault="00BA3540" w:rsidP="00BA3540">
      <w:pPr>
        <w:rPr>
          <w:rFonts w:ascii="Times New Roman" w:hAnsi="Times New Roman"/>
          <w:b/>
          <w:sz w:val="28"/>
          <w:szCs w:val="28"/>
          <w:lang w:val="ro-RO"/>
        </w:rPr>
      </w:pPr>
      <w:r w:rsidRPr="00BA3540">
        <w:rPr>
          <w:rFonts w:ascii="Times New Roman" w:hAnsi="Times New Roman"/>
          <w:b/>
          <w:sz w:val="28"/>
          <w:szCs w:val="28"/>
          <w:lang w:val="en-US"/>
        </w:rPr>
        <w:t xml:space="preserve">                             </w:t>
      </w:r>
      <w:r w:rsidRPr="00BA3540">
        <w:rPr>
          <w:rFonts w:ascii="Times New Roman" w:hAnsi="Times New Roman"/>
          <w:b/>
          <w:sz w:val="28"/>
          <w:szCs w:val="28"/>
          <w:lang w:val="ro-RO"/>
        </w:rPr>
        <w:t>II. CAZAREA ÎN</w:t>
      </w:r>
      <w:bookmarkStart w:id="0" w:name="_GoBack"/>
      <w:bookmarkEnd w:id="0"/>
      <w:r w:rsidRPr="00BA3540">
        <w:rPr>
          <w:rFonts w:ascii="Times New Roman" w:hAnsi="Times New Roman"/>
          <w:b/>
          <w:sz w:val="28"/>
          <w:szCs w:val="28"/>
          <w:lang w:val="ro-RO"/>
        </w:rPr>
        <w:t xml:space="preserve"> CĂMINELE CEC</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b/>
          <w:sz w:val="28"/>
          <w:szCs w:val="28"/>
          <w:lang w:val="ro-RO"/>
        </w:rPr>
        <w:t xml:space="preserve">1. </w:t>
      </w:r>
      <w:r w:rsidRPr="00BA3540">
        <w:rPr>
          <w:rFonts w:ascii="Times New Roman" w:hAnsi="Times New Roman"/>
          <w:sz w:val="28"/>
          <w:szCs w:val="28"/>
          <w:lang w:val="ro-RO"/>
        </w:rPr>
        <w:t xml:space="preserve"> În scopul distribuirii spațiului locativ din căminele IP Centrul de Excelență în Construcții (în continuare IP CEC), se creează comisii speciale de cazare. În cadrul ședințelor consiliilor din cămine, elevii, împreună cu pedagogul social și intendentul, vor analiza cererile pentru anul următor de studii și vor efectua cazarea preventivă, în funcție de criteriile prestabilite.</w:t>
      </w:r>
    </w:p>
    <w:p w:rsidR="00BA3540" w:rsidRPr="00BA3540" w:rsidRDefault="00BA3540" w:rsidP="00BA3540">
      <w:pPr>
        <w:pStyle w:val="a4"/>
        <w:jc w:val="both"/>
        <w:rPr>
          <w:rFonts w:ascii="Times New Roman" w:hAnsi="Times New Roman"/>
          <w:sz w:val="28"/>
          <w:szCs w:val="28"/>
          <w:lang w:val="ro-RO"/>
        </w:rPr>
      </w:pPr>
      <w:r w:rsidRPr="00BA3540">
        <w:rPr>
          <w:rFonts w:ascii="Times New Roman" w:hAnsi="Times New Roman"/>
          <w:b/>
          <w:sz w:val="28"/>
          <w:szCs w:val="28"/>
          <w:lang w:val="ro-RO"/>
        </w:rPr>
        <w:t>2</w:t>
      </w:r>
      <w:r w:rsidRPr="00BA3540">
        <w:rPr>
          <w:rFonts w:ascii="Times New Roman" w:hAnsi="Times New Roman"/>
          <w:sz w:val="28"/>
          <w:szCs w:val="28"/>
          <w:lang w:val="ro-RO"/>
        </w:rPr>
        <w:t xml:space="preserve"> Comisia de cazare se constituie din:</w:t>
      </w:r>
    </w:p>
    <w:p w:rsidR="00BA3540" w:rsidRPr="00BA3540" w:rsidRDefault="00BA3540" w:rsidP="00BA3540">
      <w:pPr>
        <w:pStyle w:val="a4"/>
        <w:jc w:val="both"/>
        <w:rPr>
          <w:rFonts w:ascii="Times New Roman" w:hAnsi="Times New Roman"/>
          <w:sz w:val="28"/>
          <w:szCs w:val="28"/>
          <w:lang w:val="ro-RO"/>
        </w:rPr>
      </w:pPr>
      <w:r w:rsidRPr="00BA3540">
        <w:rPr>
          <w:rFonts w:ascii="Times New Roman" w:hAnsi="Times New Roman"/>
          <w:sz w:val="28"/>
          <w:szCs w:val="28"/>
          <w:lang w:val="ro-RO"/>
        </w:rPr>
        <w:t>a. președinte - director, director adjunct;</w:t>
      </w:r>
    </w:p>
    <w:p w:rsidR="00BA3540" w:rsidRPr="00BA3540" w:rsidRDefault="00BA3540" w:rsidP="00BA3540">
      <w:pPr>
        <w:pStyle w:val="a4"/>
        <w:jc w:val="both"/>
        <w:rPr>
          <w:rFonts w:ascii="Times New Roman" w:hAnsi="Times New Roman"/>
          <w:sz w:val="28"/>
          <w:szCs w:val="28"/>
          <w:lang w:val="ro-RO"/>
        </w:rPr>
      </w:pPr>
      <w:r w:rsidRPr="00BA3540">
        <w:rPr>
          <w:rFonts w:ascii="Times New Roman" w:hAnsi="Times New Roman"/>
          <w:sz w:val="28"/>
          <w:szCs w:val="28"/>
          <w:lang w:val="ro-RO"/>
        </w:rPr>
        <w:t>b. administrator ai căminelor și reprezentanți ai organelor de autoguvernare ale elevilor</w:t>
      </w:r>
    </w:p>
    <w:p w:rsidR="00BA3540" w:rsidRPr="00BA3540" w:rsidRDefault="00BA3540" w:rsidP="00BA3540">
      <w:pPr>
        <w:pStyle w:val="a4"/>
        <w:jc w:val="both"/>
        <w:rPr>
          <w:rFonts w:ascii="Times New Roman" w:hAnsi="Times New Roman"/>
          <w:sz w:val="28"/>
          <w:szCs w:val="28"/>
          <w:lang w:val="ro-RO"/>
        </w:rPr>
      </w:pPr>
    </w:p>
    <w:p w:rsidR="00BA3540" w:rsidRPr="00BA3540" w:rsidRDefault="00BA3540" w:rsidP="00BA3540">
      <w:pPr>
        <w:jc w:val="both"/>
        <w:rPr>
          <w:rFonts w:ascii="Times New Roman" w:hAnsi="Times New Roman"/>
          <w:sz w:val="28"/>
          <w:szCs w:val="28"/>
          <w:lang w:val="ro-RO"/>
        </w:rPr>
      </w:pPr>
      <w:r w:rsidRPr="00BA3540">
        <w:rPr>
          <w:rFonts w:ascii="Times New Roman" w:hAnsi="Times New Roman"/>
          <w:b/>
          <w:sz w:val="28"/>
          <w:szCs w:val="28"/>
          <w:lang w:val="ro-RO"/>
        </w:rPr>
        <w:t>3</w:t>
      </w:r>
      <w:r w:rsidRPr="00BA3540">
        <w:rPr>
          <w:rFonts w:ascii="Times New Roman" w:hAnsi="Times New Roman"/>
          <w:sz w:val="28"/>
          <w:szCs w:val="28"/>
          <w:lang w:val="ro-RO"/>
        </w:rPr>
        <w:t>. Comisia de cazare este obligată să mediatizeze, cu suficient timp înainte de începerea procesului de cazare, numărul de locuri de cazare, criteriile aplicate la repartizarea acestora și alte condiții ale procedurii de cazare.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4. Cererile de cazare în cămin se depun, pe numele directorului, până la finele lunii mai, la intendentul căminului și/sau pedagog social. </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5. Decizia privind repartizarea preventivă a locurilor în cămin va fi adoptată până la finalizarea sesiunii de vară (luna iunie). Decizia privind repartizarea locurilor în cămin pentru elevii înmatriculați în anul 1 se va adopta în funcție de datele comisiei de admitere cu referire la solicitarea de cămin, până în data de 30.08 septembrie al anului înmatriculării.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lastRenderedPageBreak/>
        <w:t>6. În funcție de necesitate, la cererea de cazare în cămin vor fi anexate acte doveditoare care atestă situația social dificilă (orfani, părinți invalizi, familii cu mulți copii, părinți cadre didactice etc.). Elevii, studenții orfani sau cei rămași fără îngrijirea părintească beneficiază de cazare gratuită în cămin pe întreaga durată a studiilor.</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7. Locatarii bolnavi și/sau cu nevoi educaționale speciale, care necesită spațiu separat în cămin, vor prezenta comisiei de cazare, suplimentar la cerere, acte doveditoare eliberate (confirmate) de unitatea de asistență  medicală instituției de învățământ. Aceștia beneficiază, la cerere, de locuri de cazare în odăile de la parter/etajul 1 al căminului.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8. Comisia de cazare va stabili, prin metodologii interne aprobate de consiliul elevilor/consiliul profesoral, criteriile de repartizare a locurilor în cămin, bazate pe:</w:t>
      </w:r>
    </w:p>
    <w:p w:rsidR="00BA3540" w:rsidRPr="00BA3540" w:rsidRDefault="00BA3540" w:rsidP="00BA3540">
      <w:pPr>
        <w:pStyle w:val="a3"/>
        <w:numPr>
          <w:ilvl w:val="0"/>
          <w:numId w:val="4"/>
        </w:numPr>
        <w:jc w:val="both"/>
        <w:rPr>
          <w:rFonts w:ascii="Times New Roman" w:hAnsi="Times New Roman"/>
          <w:sz w:val="28"/>
          <w:szCs w:val="28"/>
          <w:lang w:val="ro-RO"/>
        </w:rPr>
      </w:pPr>
      <w:r w:rsidRPr="00BA3540">
        <w:rPr>
          <w:rFonts w:ascii="Times New Roman" w:hAnsi="Times New Roman"/>
          <w:sz w:val="28"/>
          <w:szCs w:val="28"/>
          <w:lang w:val="ro-RO"/>
        </w:rPr>
        <w:t xml:space="preserve">situația socială a elevilor,  </w:t>
      </w:r>
    </w:p>
    <w:p w:rsidR="00BA3540" w:rsidRPr="00BA3540" w:rsidRDefault="00BA3540" w:rsidP="00BA3540">
      <w:pPr>
        <w:pStyle w:val="a3"/>
        <w:numPr>
          <w:ilvl w:val="0"/>
          <w:numId w:val="4"/>
        </w:numPr>
        <w:jc w:val="both"/>
        <w:rPr>
          <w:rFonts w:ascii="Times New Roman" w:hAnsi="Times New Roman"/>
          <w:sz w:val="28"/>
          <w:szCs w:val="28"/>
          <w:lang w:val="ro-RO"/>
        </w:rPr>
      </w:pPr>
      <w:r w:rsidRPr="00BA3540">
        <w:rPr>
          <w:rFonts w:ascii="Times New Roman" w:hAnsi="Times New Roman"/>
          <w:sz w:val="28"/>
          <w:szCs w:val="28"/>
          <w:lang w:val="ro-RO"/>
        </w:rPr>
        <w:t>media școlară/academică, promovarea anului de studii</w:t>
      </w:r>
    </w:p>
    <w:p w:rsidR="00BA3540" w:rsidRPr="00BA3540" w:rsidRDefault="00BA3540" w:rsidP="00BA3540">
      <w:pPr>
        <w:pStyle w:val="a3"/>
        <w:numPr>
          <w:ilvl w:val="0"/>
          <w:numId w:val="4"/>
        </w:numPr>
        <w:jc w:val="both"/>
        <w:rPr>
          <w:rFonts w:ascii="Times New Roman" w:hAnsi="Times New Roman"/>
          <w:sz w:val="28"/>
          <w:szCs w:val="28"/>
          <w:lang w:val="ro-RO"/>
        </w:rPr>
      </w:pPr>
      <w:r w:rsidRPr="00BA3540">
        <w:rPr>
          <w:rFonts w:ascii="Times New Roman" w:hAnsi="Times New Roman"/>
          <w:sz w:val="28"/>
          <w:szCs w:val="28"/>
          <w:lang w:val="ro-RO"/>
        </w:rPr>
        <w:t xml:space="preserve">numărul de absențe nemotivate, care nu trebuie să depășească 40 pe semestru, </w:t>
      </w:r>
    </w:p>
    <w:p w:rsidR="00BA3540" w:rsidRPr="00BA3540" w:rsidRDefault="00BA3540" w:rsidP="00BA3540">
      <w:pPr>
        <w:pStyle w:val="a3"/>
        <w:numPr>
          <w:ilvl w:val="0"/>
          <w:numId w:val="4"/>
        </w:numPr>
        <w:jc w:val="both"/>
        <w:rPr>
          <w:rFonts w:ascii="Times New Roman" w:hAnsi="Times New Roman"/>
          <w:sz w:val="28"/>
          <w:szCs w:val="28"/>
          <w:lang w:val="ro-RO"/>
        </w:rPr>
      </w:pPr>
      <w:r w:rsidRPr="00BA3540">
        <w:rPr>
          <w:rFonts w:ascii="Times New Roman" w:hAnsi="Times New Roman"/>
          <w:sz w:val="28"/>
          <w:szCs w:val="28"/>
          <w:lang w:val="ro-RO"/>
        </w:rPr>
        <w:t xml:space="preserve">participarea voluntară la lucrările de amenajare a spațiilor din instituție și teritoriul aferent, </w:t>
      </w:r>
    </w:p>
    <w:p w:rsidR="00BA3540" w:rsidRPr="00BA3540" w:rsidRDefault="00BA3540" w:rsidP="00BA3540">
      <w:pPr>
        <w:pStyle w:val="a3"/>
        <w:numPr>
          <w:ilvl w:val="0"/>
          <w:numId w:val="4"/>
        </w:numPr>
        <w:jc w:val="both"/>
        <w:rPr>
          <w:rFonts w:ascii="Times New Roman" w:hAnsi="Times New Roman"/>
          <w:sz w:val="28"/>
          <w:szCs w:val="28"/>
          <w:lang w:val="ro-RO"/>
        </w:rPr>
      </w:pPr>
      <w:r w:rsidRPr="00BA3540">
        <w:rPr>
          <w:rFonts w:ascii="Times New Roman" w:hAnsi="Times New Roman"/>
          <w:sz w:val="28"/>
          <w:szCs w:val="28"/>
          <w:lang w:val="ro-RO"/>
        </w:rPr>
        <w:t>predarea spațiului la finele anului de cazare (curățenie, starea mobilierului și a altor bunuri de uz comun,  reparație cosmetică)</w:t>
      </w:r>
    </w:p>
    <w:p w:rsidR="00BA3540" w:rsidRPr="00BA3540" w:rsidRDefault="00BA3540" w:rsidP="00BA3540">
      <w:pPr>
        <w:pStyle w:val="a3"/>
        <w:numPr>
          <w:ilvl w:val="0"/>
          <w:numId w:val="4"/>
        </w:numPr>
        <w:jc w:val="both"/>
        <w:rPr>
          <w:rFonts w:ascii="Times New Roman" w:hAnsi="Times New Roman"/>
          <w:sz w:val="28"/>
          <w:szCs w:val="28"/>
          <w:lang w:val="ro-RO"/>
        </w:rPr>
      </w:pPr>
      <w:r w:rsidRPr="00BA3540">
        <w:rPr>
          <w:rFonts w:ascii="Times New Roman" w:hAnsi="Times New Roman"/>
          <w:sz w:val="28"/>
          <w:szCs w:val="28"/>
          <w:lang w:val="ro-RO"/>
        </w:rPr>
        <w:t>deținerea foii de achitare.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9. Distribuirea spațiului locativ în căminele IP CEC se efectuează în temeiul hotărârii respective a comisiei de cazare, validate de Directorul instituției prin emiterea ordinului de cazare. Locurile în cămin se repartizează pentru un an de studii.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10. Beneficiarul de loc în cămin și administrația instituției de învățământ semnează un Angajament, care cuprinde drepturile și obligațiunile părților, modalitățile de achitare a taxei de chirie etc</w:t>
      </w:r>
      <w:r w:rsidRPr="00BA3540">
        <w:rPr>
          <w:rFonts w:ascii="Times New Roman" w:hAnsi="Times New Roman"/>
          <w:color w:val="FF0000"/>
          <w:sz w:val="28"/>
          <w:szCs w:val="28"/>
          <w:lang w:val="ro-RO"/>
        </w:rPr>
        <w:t xml:space="preserve">. </w:t>
      </w:r>
      <w:r w:rsidRPr="00BA3540">
        <w:rPr>
          <w:rFonts w:ascii="Times New Roman" w:hAnsi="Times New Roman"/>
          <w:sz w:val="28"/>
          <w:szCs w:val="28"/>
          <w:lang w:val="ro-RO"/>
        </w:rPr>
        <w:t>Fiecărui locatari se eliberează bonul de repartiție ce oferă dreptul la ocuparea locului (camerei) în care este specificat numărul camerei și termenul pentru care este repartizat locul (camera).</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11. La cazarea în cămin beneficiarul este obligat să prezinte administratorului căminului următoarele documente: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a. bonul de repartiție a spațiului locative în cămin;</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b. carnetul de elev, în cazul elevilor de anul I, buletin sau certificatul de naștere.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lastRenderedPageBreak/>
        <w:t xml:space="preserve"> c. bonul de plată pentru cazare în cămin;</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12. Locatarilor li se eliberează legitimația de locatar, semnată de către administrația instituției de învățământ.</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13. Se permite cazarea altor persoane, decât cele indicate în pct.1 al prezentului regulament, în cazul existenței locurilor disponibile, în coordonare cu conducătorul instituției de învățământ și ministerul de resort. Cazarea elevilor, studenților din alte instituții de învățământ se face în baza  acordului ambelor instituții.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14. Perfectarea vizei de reședință a locatarilor se efectuează pe baza bonului de repartiție, ordinului privind repartizarea fondului locativ, conform procedurii stabilite</w:t>
      </w:r>
    </w:p>
    <w:p w:rsidR="00BA3540" w:rsidRPr="00BA3540" w:rsidRDefault="00BA3540" w:rsidP="00BA3540">
      <w:pPr>
        <w:rPr>
          <w:lang w:val="ro-RO"/>
        </w:rPr>
      </w:pPr>
      <w:r w:rsidRPr="00BA3540">
        <w:rPr>
          <w:rFonts w:ascii="Times New Roman" w:hAnsi="Times New Roman"/>
          <w:sz w:val="28"/>
          <w:szCs w:val="28"/>
          <w:lang w:val="ro-RO" w:eastAsia="ru-RU"/>
        </w:rPr>
        <w:t xml:space="preserve">15. Locatarul nu este în drept să dea bunul închiriat în </w:t>
      </w:r>
      <w:proofErr w:type="spellStart"/>
      <w:r w:rsidRPr="00BA3540">
        <w:rPr>
          <w:rFonts w:ascii="Times New Roman" w:hAnsi="Times New Roman"/>
          <w:sz w:val="28"/>
          <w:szCs w:val="28"/>
          <w:lang w:val="ro-RO" w:eastAsia="ru-RU"/>
        </w:rPr>
        <w:t>sublocaţiune</w:t>
      </w:r>
      <w:proofErr w:type="spellEnd"/>
      <w:r w:rsidRPr="00BA3540">
        <w:rPr>
          <w:rFonts w:ascii="Times New Roman" w:hAnsi="Times New Roman"/>
          <w:sz w:val="28"/>
          <w:szCs w:val="28"/>
          <w:lang w:val="ro-RO" w:eastAsia="ru-RU"/>
        </w:rPr>
        <w:t xml:space="preserve"> sau să admită neautorizat </w:t>
      </w:r>
      <w:r w:rsidRPr="00BA3540">
        <w:rPr>
          <w:rFonts w:ascii="Times New Roman" w:hAnsi="Times New Roman"/>
          <w:sz w:val="28"/>
          <w:szCs w:val="28"/>
          <w:lang w:val="ro-RO"/>
        </w:rPr>
        <w:t>instalarea altor persoane .</w:t>
      </w:r>
      <w:r w:rsidRPr="00BA3540">
        <w:rPr>
          <w:rFonts w:ascii="Times New Roman" w:hAnsi="Times New Roman"/>
          <w:sz w:val="28"/>
          <w:szCs w:val="28"/>
          <w:lang w:val="ro-RO"/>
        </w:rPr>
        <w:br/>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16. În cazul transferării în altă instituție de învățământ, locatarul pierde dreptul la spațiul locativ în căminul IP CEC.</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17. Elevii sunt obligați să elibereze spațiul locativ din cămin conform prevederilor Angajamentului de închiriere semnat între părți.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18. Patrimoniul căminului, dat în folosință individuală, se repartizează locatarilor contra semnătură.  Persoanele care au primit în folosință obiecte din patrimoniul căminului sunt responsabile de menținerea în stare funcțională a acestora</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en-US" w:eastAsia="ru-RU"/>
        </w:rPr>
        <w:t>19.  </w:t>
      </w:r>
      <w:r w:rsidRPr="00BA3540">
        <w:rPr>
          <w:rFonts w:ascii="Times New Roman" w:hAnsi="Times New Roman"/>
          <w:sz w:val="28"/>
          <w:szCs w:val="28"/>
          <w:lang w:val="ro-RO" w:eastAsia="ru-RU"/>
        </w:rPr>
        <w:t>Nu vor fi cazaţi în cămin elevii care:</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a) au înstrăinat locul de cazare;</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b) au găzduit, neautorizat, persoane străine în camerele unde au fost cazaţi;</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c) au fost sancţionaţi în anul de studii anterior;</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d) au comis abateri de la normele regulamentare de comportare în cămin.</w:t>
      </w:r>
    </w:p>
    <w:p w:rsidR="00BA3540" w:rsidRPr="00BA3540" w:rsidRDefault="00BA3540" w:rsidP="00BA3540">
      <w:pPr>
        <w:jc w:val="both"/>
        <w:rPr>
          <w:rFonts w:ascii="Times New Roman" w:hAnsi="Times New Roman"/>
          <w:b/>
          <w:sz w:val="28"/>
          <w:szCs w:val="28"/>
          <w:lang w:val="ro-RO"/>
        </w:rPr>
      </w:pPr>
      <w:r w:rsidRPr="00BA3540">
        <w:rPr>
          <w:rFonts w:ascii="Times New Roman" w:hAnsi="Times New Roman"/>
          <w:b/>
          <w:sz w:val="28"/>
          <w:szCs w:val="28"/>
          <w:lang w:val="ro-RO"/>
        </w:rPr>
        <w:t xml:space="preserve">   III. ORGANELE DE ADMINISTRARE A CĂMINELOR CEC </w:t>
      </w:r>
    </w:p>
    <w:p w:rsidR="00BA3540" w:rsidRPr="00BA3540" w:rsidRDefault="00BA3540" w:rsidP="00BA3540">
      <w:pPr>
        <w:pStyle w:val="a3"/>
        <w:numPr>
          <w:ilvl w:val="0"/>
          <w:numId w:val="5"/>
        </w:num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en-US" w:eastAsia="ru-RU"/>
        </w:rPr>
        <w:t xml:space="preserve"> </w:t>
      </w:r>
      <w:r w:rsidRPr="00BA3540">
        <w:rPr>
          <w:rFonts w:ascii="Times New Roman" w:eastAsia="Times New Roman" w:hAnsi="Times New Roman"/>
          <w:color w:val="000000"/>
          <w:sz w:val="28"/>
          <w:szCs w:val="28"/>
          <w:lang w:val="ro-RO" w:eastAsia="ru-RU"/>
        </w:rPr>
        <w:t>Directorul instituţiei de învăţământ este responsabil pentru buna funcţionare şi exploatarea corectă a căminelor.</w:t>
      </w:r>
    </w:p>
    <w:p w:rsidR="00BA3540" w:rsidRPr="00BA3540" w:rsidRDefault="00BA3540" w:rsidP="00BA3540">
      <w:pPr>
        <w:pStyle w:val="a3"/>
        <w:numPr>
          <w:ilvl w:val="0"/>
          <w:numId w:val="5"/>
        </w:num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Administraţia instituţiei de învăţământ este obligată:</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lastRenderedPageBreak/>
        <w:t>    a) să aloce, în condiţiile legii, mijloacele financiare necesare pentru întreţinerea căminelor;</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b) să caseze utilajul uzat;</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xml:space="preserve">    </w:t>
      </w:r>
      <w:r w:rsidRPr="00BA3540">
        <w:rPr>
          <w:rFonts w:ascii="Times New Roman" w:hAnsi="Times New Roman"/>
          <w:sz w:val="28"/>
          <w:szCs w:val="28"/>
          <w:lang w:val="ro-RO" w:eastAsia="ru-RU"/>
        </w:rPr>
        <w:t>c) să repare încăperile locuibile şi cele auxiliare, rețele</w:t>
      </w:r>
      <w:r w:rsidRPr="00BA3540">
        <w:rPr>
          <w:rFonts w:ascii="Times New Roman" w:hAnsi="Times New Roman"/>
          <w:sz w:val="28"/>
          <w:szCs w:val="28"/>
          <w:lang w:val="en-US"/>
        </w:rPr>
        <w:t xml:space="preserve">le </w:t>
      </w:r>
      <w:proofErr w:type="spellStart"/>
      <w:r w:rsidRPr="00BA3540">
        <w:rPr>
          <w:rFonts w:ascii="Times New Roman" w:hAnsi="Times New Roman"/>
          <w:sz w:val="28"/>
          <w:szCs w:val="28"/>
          <w:lang w:val="en-US"/>
        </w:rPr>
        <w:t>inginereşti</w:t>
      </w:r>
      <w:proofErr w:type="spellEnd"/>
      <w:r w:rsidRPr="00BA3540">
        <w:rPr>
          <w:rFonts w:ascii="Times New Roman" w:hAnsi="Times New Roman"/>
          <w:sz w:val="28"/>
          <w:szCs w:val="28"/>
          <w:lang w:val="en-US"/>
        </w:rPr>
        <w:t xml:space="preserve"> </w:t>
      </w:r>
      <w:proofErr w:type="spellStart"/>
      <w:r w:rsidRPr="00BA3540">
        <w:rPr>
          <w:rFonts w:ascii="Times New Roman" w:hAnsi="Times New Roman"/>
          <w:sz w:val="28"/>
          <w:szCs w:val="28"/>
          <w:lang w:val="en-US"/>
        </w:rPr>
        <w:t>şi</w:t>
      </w:r>
      <w:proofErr w:type="spellEnd"/>
      <w:r w:rsidRPr="00BA3540">
        <w:rPr>
          <w:rFonts w:ascii="Times New Roman" w:hAnsi="Times New Roman"/>
          <w:sz w:val="28"/>
          <w:szCs w:val="28"/>
          <w:lang w:val="en-US"/>
        </w:rPr>
        <w:t xml:space="preserve"> </w:t>
      </w:r>
      <w:proofErr w:type="spellStart"/>
      <w:r w:rsidRPr="00BA3540">
        <w:rPr>
          <w:rFonts w:ascii="Times New Roman" w:hAnsi="Times New Roman"/>
          <w:sz w:val="28"/>
          <w:szCs w:val="28"/>
          <w:lang w:val="en-US"/>
        </w:rPr>
        <w:t>inventarul</w:t>
      </w:r>
      <w:proofErr w:type="spellEnd"/>
      <w:r w:rsidRPr="00BA3540">
        <w:rPr>
          <w:rFonts w:ascii="Times New Roman" w:hAnsi="Times New Roman"/>
          <w:sz w:val="28"/>
          <w:szCs w:val="28"/>
          <w:lang w:val="en-US"/>
        </w:rPr>
        <w:t xml:space="preserve"> </w:t>
      </w:r>
      <w:r w:rsidRPr="00BA3540">
        <w:rPr>
          <w:rFonts w:ascii="Times New Roman" w:hAnsi="Times New Roman"/>
          <w:sz w:val="28"/>
          <w:szCs w:val="28"/>
          <w:lang w:val="ro-RO" w:eastAsia="ru-RU"/>
        </w:rPr>
        <w:t>căminelor</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d) să asigure, prin contracte cu agenţii economici respectivi, prestarea serviciilor comunale pentru locatarii căminelor;</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xml:space="preserve">    e) să completeze statele de personal ale căminelor cu personalul necesar, în conformitate cu statele-tip aprobate pentru fiecare instituţie de învăţământ.    </w:t>
      </w:r>
    </w:p>
    <w:p w:rsidR="00BA3540" w:rsidRPr="00BA3540" w:rsidRDefault="00BA3540" w:rsidP="00BA3540">
      <w:pPr>
        <w:pStyle w:val="a3"/>
        <w:numPr>
          <w:ilvl w:val="0"/>
          <w:numId w:val="5"/>
        </w:num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xml:space="preserve"> Personalul căminului este constituit din administratorul căminului pedagogul social și personalul auxiliar.</w:t>
      </w:r>
    </w:p>
    <w:p w:rsidR="00BA3540" w:rsidRPr="00BA3540" w:rsidRDefault="00BA3540" w:rsidP="00BA3540">
      <w:pPr>
        <w:pStyle w:val="a3"/>
        <w:numPr>
          <w:ilvl w:val="0"/>
          <w:numId w:val="5"/>
        </w:num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xml:space="preserve"> Administratorul căminului este numit în funcţie de către administraţia instituţiei de învăţământ, conform legislaţiei în vigoare.</w:t>
      </w:r>
    </w:p>
    <w:p w:rsidR="00BA3540" w:rsidRPr="00BA3540" w:rsidRDefault="00BA3540" w:rsidP="00BA3540">
      <w:pPr>
        <w:pStyle w:val="a3"/>
        <w:numPr>
          <w:ilvl w:val="0"/>
          <w:numId w:val="5"/>
        </w:num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Administratorul căminului instituţiei de învăţământ are următoarele atribuţii:</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xml:space="preserve">    a) cazează persoanele în cămin, conform deciziei comisiei de cazare, la prezentarea bonului de cazare sau copiei ordinului directorului instituției de </w:t>
      </w:r>
      <w:proofErr w:type="spellStart"/>
      <w:r w:rsidRPr="00BA3540">
        <w:rPr>
          <w:rFonts w:ascii="Times New Roman" w:hAnsi="Times New Roman"/>
          <w:sz w:val="28"/>
          <w:szCs w:val="28"/>
          <w:lang w:val="en-US"/>
        </w:rPr>
        <w:t>învățământ</w:t>
      </w:r>
      <w:proofErr w:type="spellEnd"/>
      <w:r w:rsidRPr="00BA3540">
        <w:rPr>
          <w:rFonts w:ascii="Times New Roman" w:hAnsi="Times New Roman"/>
          <w:sz w:val="28"/>
          <w:szCs w:val="28"/>
          <w:lang w:val="en-US"/>
        </w:rPr>
        <w:t xml:space="preserve">, </w:t>
      </w:r>
      <w:r w:rsidRPr="00BA3540">
        <w:rPr>
          <w:rFonts w:ascii="Times New Roman" w:hAnsi="Times New Roman"/>
          <w:sz w:val="28"/>
          <w:szCs w:val="28"/>
          <w:lang w:val="ro-RO" w:eastAsia="ru-RU"/>
        </w:rPr>
        <w:t>în gestiunea căreia se află căminul.</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b) creează, pentru locatari, condiţii favorabile de trai, studii, odihnă;</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c) repartizează inventarul conform normelor stabilite;</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xml:space="preserve">    d) asigură şi verifică menţinerea ordinii în cămin şi pe terenul aferent căminului, respectarea normelor de securitate şi </w:t>
      </w:r>
      <w:proofErr w:type="spellStart"/>
      <w:r w:rsidRPr="00BA3540">
        <w:rPr>
          <w:rFonts w:ascii="Times New Roman" w:eastAsia="Times New Roman" w:hAnsi="Times New Roman"/>
          <w:color w:val="000000"/>
          <w:sz w:val="28"/>
          <w:szCs w:val="28"/>
          <w:lang w:val="ro-RO" w:eastAsia="ru-RU"/>
        </w:rPr>
        <w:t>antiincendiare</w:t>
      </w:r>
      <w:proofErr w:type="spellEnd"/>
      <w:r w:rsidRPr="00BA3540">
        <w:rPr>
          <w:rFonts w:ascii="Times New Roman" w:eastAsia="Times New Roman" w:hAnsi="Times New Roman"/>
          <w:color w:val="000000"/>
          <w:sz w:val="28"/>
          <w:szCs w:val="28"/>
          <w:lang w:val="ro-RO" w:eastAsia="ru-RU"/>
        </w:rPr>
        <w:t>, conform legislaţiei în vigoare;  </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e) asigură eliberarea camerei în termenul indicat, în caz de exmatriculare, de absolvire a instituţiei de învăţământ, de transfer la o altă instituţie de învăţământ sau la învăţământ cu frecvenţă redusă, de privare de dreptul de a locui în cămin;</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f) organizează participarea locatarilor la lucrări de amenajare şi întreţinere a încăperilor căminului şi terenului aferent;</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g) soluţionează litigiile vizând problemele convieţuirii în cămin.</w:t>
      </w:r>
    </w:p>
    <w:p w:rsidR="00BA3540" w:rsidRPr="00BA3540" w:rsidRDefault="00BA3540" w:rsidP="00BA3540">
      <w:pPr>
        <w:pStyle w:val="a3"/>
        <w:numPr>
          <w:ilvl w:val="0"/>
          <w:numId w:val="5"/>
        </w:num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Pedagogul social este numit în funcţie de către administraţia instituţiei de învăţământ, conform legislaţiei în vigoare.</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lastRenderedPageBreak/>
        <w:t>     Pedagogul social are următoarele atribuţii:</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a) planifică şi organizează, în comun cu consiliul locatarilor căminului, activităţi culturale, sportive, educative cu elevii, studenţii, masteranzii;</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b) participă, în comun cu administratorul căminului, la cazarea în cămin a elevilor;</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c) coordonează organizarea serviciului la etaje şi în cămin, organizează controlul sanitar al încăperilor;</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d) supraveghează respectarea regimului zilei;</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e) pregăteşte informaţiile necesare pentru şedinţele consiliului locatarilor căminului sau pentru şedinţele cu părinţii acestora.</w:t>
      </w:r>
    </w:p>
    <w:p w:rsidR="00BA3540" w:rsidRPr="00BA3540" w:rsidRDefault="00BA3540" w:rsidP="00BA3540">
      <w:pPr>
        <w:pStyle w:val="a3"/>
        <w:numPr>
          <w:ilvl w:val="0"/>
          <w:numId w:val="5"/>
        </w:num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În scopul respectării principiilor de autoadministrare,  în cămine  se alege, prin simpla majoritate de voturi ale locatarilor prezenţi, consiliul locatarilor căminului.</w:t>
      </w:r>
    </w:p>
    <w:p w:rsidR="00BA3540" w:rsidRPr="00BA3540" w:rsidRDefault="00BA3540" w:rsidP="00BA3540">
      <w:pPr>
        <w:pStyle w:val="a3"/>
        <w:numPr>
          <w:ilvl w:val="0"/>
          <w:numId w:val="5"/>
        </w:num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Consiliul locatarilor căminului, compus din preşedinte, locţiitor, şefi de etaje, alţi membri, activează pe baza regulamentului de ordine internă al căminului respectiv.</w:t>
      </w:r>
    </w:p>
    <w:p w:rsidR="00BA3540" w:rsidRPr="00BA3540" w:rsidRDefault="00BA3540" w:rsidP="00BA3540">
      <w:pPr>
        <w:pStyle w:val="a3"/>
        <w:numPr>
          <w:ilvl w:val="0"/>
          <w:numId w:val="5"/>
        </w:num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xml:space="preserve"> Consiliul locatarilor căminului are următoarele atribuţii:</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a) adoptă decizii de stimulare şi de sancţionare, stabilite de prezentul Regulament;</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b) organizează, în comun cu pedagogul social, activităţi sportive şi de agrement;</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c) organizează, în comun cu administratorul căminului, activităţi de amenajare şi întreţinere a spaţiilor din cămin şi a celor eferente căminului;</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d) organizează controale de verificare a menţinerii ordinii şi stării sanitare în cămin;</w:t>
      </w:r>
    </w:p>
    <w:p w:rsidR="00BA3540" w:rsidRPr="00BA3540" w:rsidRDefault="00BA3540" w:rsidP="00BA3540">
      <w:p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e) înaintează propuneri pentru eficientizarea activităţii căminelor.</w:t>
      </w:r>
    </w:p>
    <w:p w:rsidR="00BA3540" w:rsidRPr="00BA3540" w:rsidRDefault="00BA3540" w:rsidP="00BA3540">
      <w:pPr>
        <w:pStyle w:val="a3"/>
        <w:numPr>
          <w:ilvl w:val="0"/>
          <w:numId w:val="5"/>
        </w:numPr>
        <w:spacing w:after="0" w:line="360" w:lineRule="auto"/>
        <w:jc w:val="both"/>
        <w:rPr>
          <w:rFonts w:ascii="Times New Roman" w:eastAsia="Times New Roman" w:hAnsi="Times New Roman"/>
          <w:color w:val="000000"/>
          <w:sz w:val="28"/>
          <w:szCs w:val="28"/>
          <w:lang w:val="ro-RO" w:eastAsia="ru-RU"/>
        </w:rPr>
      </w:pPr>
      <w:r w:rsidRPr="00BA3540">
        <w:rPr>
          <w:rFonts w:ascii="Times New Roman" w:eastAsia="Times New Roman" w:hAnsi="Times New Roman"/>
          <w:color w:val="000000"/>
          <w:sz w:val="28"/>
          <w:szCs w:val="28"/>
          <w:lang w:val="ro-RO" w:eastAsia="ru-RU"/>
        </w:rPr>
        <w:t> Deciziile consiliului locatarilor căminului, adoptate conform prezentului Regulament, sunt obligatorii pentru toţi locatarii.</w:t>
      </w:r>
    </w:p>
    <w:p w:rsidR="00BA3540" w:rsidRPr="00BA3540" w:rsidRDefault="00BA3540" w:rsidP="00BA3540">
      <w:pPr>
        <w:rPr>
          <w:rFonts w:ascii="Times New Roman" w:hAnsi="Times New Roman"/>
          <w:sz w:val="24"/>
          <w:szCs w:val="24"/>
          <w:lang w:val="ro-RO"/>
        </w:rPr>
      </w:pPr>
    </w:p>
    <w:p w:rsidR="00BA3540" w:rsidRPr="00BA3540" w:rsidRDefault="00BA3540" w:rsidP="00BA3540">
      <w:pPr>
        <w:jc w:val="center"/>
        <w:rPr>
          <w:rFonts w:ascii="Times New Roman" w:hAnsi="Times New Roman"/>
          <w:b/>
          <w:sz w:val="28"/>
          <w:szCs w:val="28"/>
          <w:lang w:val="ro-RO"/>
        </w:rPr>
      </w:pPr>
      <w:r w:rsidRPr="00BA3540">
        <w:rPr>
          <w:rFonts w:ascii="Times New Roman" w:hAnsi="Times New Roman"/>
          <w:b/>
          <w:sz w:val="28"/>
          <w:szCs w:val="28"/>
          <w:lang w:val="ro-RO"/>
        </w:rPr>
        <w:t>IV. DREPTURILE ȘI OBLIGAȚIILE LOCATARILOR</w:t>
      </w:r>
    </w:p>
    <w:p w:rsidR="00BA3540" w:rsidRPr="00BA3540" w:rsidRDefault="00BA3540" w:rsidP="00BA3540">
      <w:pPr>
        <w:jc w:val="center"/>
        <w:rPr>
          <w:rFonts w:ascii="Times New Roman" w:hAnsi="Times New Roman"/>
          <w:b/>
          <w:sz w:val="28"/>
          <w:szCs w:val="28"/>
          <w:lang w:val="ro-RO"/>
        </w:rPr>
      </w:pPr>
      <w:r w:rsidRPr="00BA3540">
        <w:rPr>
          <w:rFonts w:ascii="Times New Roman" w:hAnsi="Times New Roman"/>
          <w:b/>
          <w:sz w:val="28"/>
          <w:szCs w:val="28"/>
          <w:lang w:val="ro-RO"/>
        </w:rPr>
        <w:t>CĂMINELOR CEC</w:t>
      </w:r>
    </w:p>
    <w:p w:rsidR="00BA3540" w:rsidRPr="00BA3540" w:rsidRDefault="00BA3540" w:rsidP="00BA3540">
      <w:pPr>
        <w:jc w:val="both"/>
        <w:rPr>
          <w:rFonts w:ascii="Times New Roman" w:hAnsi="Times New Roman"/>
          <w:b/>
          <w:sz w:val="28"/>
          <w:szCs w:val="28"/>
          <w:lang w:val="ro-RO"/>
        </w:rPr>
      </w:pPr>
      <w:r w:rsidRPr="00BA3540">
        <w:rPr>
          <w:rFonts w:ascii="Times New Roman" w:hAnsi="Times New Roman"/>
          <w:b/>
          <w:sz w:val="28"/>
          <w:szCs w:val="28"/>
          <w:lang w:val="ro-RO"/>
        </w:rPr>
        <w:lastRenderedPageBreak/>
        <w:t>1. Locatarii căminelor instituției de învățământ au dreptul:</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a) să locuiască în camera repartizată;</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b) să repare și să amenajeze camera, fără a schimba însă arhitectura acesteia și fără a avea pretenții de despăgubire;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c) să folosească încăperile, echipamentul și inventarul căminului, precum și să beneficieze de serviciile comunale prestate;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d) să solicite reparația sau înlocuirea inventarului uzat, a comunicațiilor inginerești;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e) să aleagă și să fie ales în componența consiliului locatarilor;</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f) să participe la ședințele consiliului locatarilor căminului și la discutarea problemelor ce țin de organizarea condițiilor de trai în cămin;</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g) să sesizeze consiliul locatarilor căminului sau administratorul privind neregulile care afectează viața de cămin;</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h) să-și exprime dezacordul cu deciziile consiliului locatarilor căminului, depunând contestațiile respective la administrația instituției de învățământ;</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i) să participe la activitățile social-culturale și sportive;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j) să apeleze la administratorul căminului și/sau la pedagogul social pentru aplanarea sau rezolvarea unor neînțelegeri cu colegii de cămin.</w:t>
      </w:r>
    </w:p>
    <w:p w:rsidR="00BA3540" w:rsidRPr="00BA3540" w:rsidRDefault="00BA3540" w:rsidP="00BA3540">
      <w:pPr>
        <w:rPr>
          <w:rFonts w:ascii="Times New Roman" w:hAnsi="Times New Roman"/>
          <w:sz w:val="28"/>
          <w:szCs w:val="28"/>
          <w:lang w:val="ro-RO"/>
        </w:rPr>
      </w:pPr>
      <w:r w:rsidRPr="00BA3540">
        <w:rPr>
          <w:rFonts w:ascii="Times New Roman" w:hAnsi="Times New Roman"/>
          <w:b/>
          <w:sz w:val="28"/>
          <w:szCs w:val="28"/>
          <w:lang w:val="ro-RO"/>
        </w:rPr>
        <w:t>2.Locatarii căminelor sunt obligați: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a) să cunoască și să respecte cu strictețe prezentul regulament, regulile de ordine internă ale căminului;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b) să aibă o ținută și un comportament decent;</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c) să păstreze și să întrețină în ordine exemplară spațiile din interiorul și de pe teritoriul aferent căminului;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d) să faciliteze inspectarea camerelor de către administratorul căminului, pedagogul social și consiliul locatarilor;</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e) să consume rațional energia </w:t>
      </w:r>
      <w:r w:rsidRPr="00BA3540">
        <w:rPr>
          <w:rFonts w:ascii="Times New Roman" w:hAnsi="Times New Roman"/>
          <w:noProof/>
          <w:sz w:val="28"/>
          <w:szCs w:val="28"/>
          <w:lang w:val="ro-RO"/>
        </w:rPr>
        <w:t>electrică</w:t>
      </w:r>
      <w:r w:rsidRPr="00BA3540">
        <w:rPr>
          <w:rFonts w:ascii="Times New Roman" w:hAnsi="Times New Roman"/>
          <w:sz w:val="28"/>
          <w:szCs w:val="28"/>
          <w:lang w:val="ro-RO"/>
        </w:rPr>
        <w:t>, gazele natural și apa;</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f) să achite în termen plata pentru cazare în cămin, calculată conform legislației în vigoare;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lastRenderedPageBreak/>
        <w:t xml:space="preserve">     g) să nu aducă prejudicii materiale căminului; să compenseze, în cadrul deteriorării, daunele material aduse căminului;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h) să respecte regulile de securitate anti incendiară, de utilizare corectă a instalațiilor electrice, de gaze etc.;</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i) să participe în perioada de vară la lucrările de utilitate publica în cămin( 5 zile);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l)  să elibereze locul ocupat la data stabilită și să predea administratorului căminului spațiul , utilajul, mobilierul avut în folosință provizorie.</w:t>
      </w:r>
    </w:p>
    <w:p w:rsidR="00BA3540" w:rsidRPr="00BA3540" w:rsidRDefault="00BA3540" w:rsidP="00BA3540">
      <w:pPr>
        <w:rPr>
          <w:rFonts w:ascii="Times New Roman" w:hAnsi="Times New Roman"/>
          <w:b/>
          <w:sz w:val="28"/>
          <w:szCs w:val="28"/>
          <w:lang w:val="ro-RO"/>
        </w:rPr>
      </w:pPr>
      <w:r w:rsidRPr="00BA3540">
        <w:rPr>
          <w:rFonts w:ascii="Times New Roman" w:hAnsi="Times New Roman"/>
          <w:b/>
          <w:sz w:val="28"/>
          <w:szCs w:val="28"/>
          <w:lang w:val="ro-RO"/>
        </w:rPr>
        <w:t xml:space="preserve">                                V. STIMULĂRI ȘI SANCȚIUNI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1. Locatarii care sunt membri ai consiliilor căminelor, premianți , olimpici, participanți la diverse concursuri și manifestă un comportament exemplar, inițiativă în îmbunătățirea condițiilor de trai și de agrement, asigură economii la consumul de apă, gaze naturale, energie electrică se bucură de următoarele stimulări: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a. sunt asigurați cu loc de trai ( cu condiții îmbunătățite –camere cu 2-3 locuri) în cămin pentru următorul an de studii;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b. sunt premiați cu diplome de merit;</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c. li se anunță mulțumire, prin ordinul conducătorului instituției de învățământ.</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2. Locatarilor care nu respectă prevederile regulamentului li se aplică, în funcție de gravitatea și de frecvența abaterilor de la normele stabilite, următoarele sancțiuni:</w:t>
      </w:r>
      <w:r w:rsidRPr="00BA3540">
        <w:rPr>
          <w:rFonts w:ascii="Times New Roman" w:hAnsi="Times New Roman"/>
          <w:sz w:val="28"/>
          <w:szCs w:val="28"/>
          <w:lang w:val="ro-RO"/>
        </w:rPr>
        <w:br/>
        <w:t xml:space="preserve">     a)</w:t>
      </w:r>
      <w:r w:rsidRPr="00BA3540">
        <w:rPr>
          <w:rFonts w:ascii="Times New Roman" w:hAnsi="Times New Roman"/>
          <w:b/>
          <w:sz w:val="28"/>
          <w:szCs w:val="28"/>
          <w:lang w:val="ro-RO"/>
        </w:rPr>
        <w:t xml:space="preserve"> avertisment</w:t>
      </w:r>
      <w:r w:rsidRPr="00BA3540">
        <w:rPr>
          <w:rFonts w:ascii="Times New Roman" w:hAnsi="Times New Roman"/>
          <w:sz w:val="28"/>
          <w:szCs w:val="28"/>
          <w:lang w:val="ro-RO"/>
        </w:rPr>
        <w:t xml:space="preserve">; se aplică verbal –la prima abatere, </w:t>
      </w:r>
      <w:proofErr w:type="spellStart"/>
      <w:r w:rsidRPr="00BA3540">
        <w:rPr>
          <w:rFonts w:ascii="Times New Roman" w:hAnsi="Times New Roman"/>
          <w:sz w:val="28"/>
          <w:szCs w:val="28"/>
          <w:lang w:val="ro-RO"/>
        </w:rPr>
        <w:t>scris-</w:t>
      </w:r>
      <w:proofErr w:type="spellEnd"/>
      <w:r w:rsidRPr="00BA3540">
        <w:rPr>
          <w:rFonts w:ascii="Times New Roman" w:hAnsi="Times New Roman"/>
          <w:sz w:val="28"/>
          <w:szCs w:val="28"/>
          <w:lang w:val="ro-RO"/>
        </w:rPr>
        <w:t xml:space="preserve"> la abaterea repetată , în următoarele condiții: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nerespectarea graficului de efectuare a curățeniei în cameră și pe coridor, </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inițierea unor conflicte interpersonale între locatari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Inițierea/participarea  în spațiul căminului la jocuri  de noroc </w:t>
      </w:r>
    </w:p>
    <w:p w:rsidR="00BA3540" w:rsidRPr="00BA3540" w:rsidRDefault="00BA3540" w:rsidP="00BA3540">
      <w:pPr>
        <w:jc w:val="both"/>
        <w:rPr>
          <w:rFonts w:ascii="Times New Roman" w:hAnsi="Times New Roman"/>
          <w:sz w:val="28"/>
          <w:szCs w:val="28"/>
          <w:lang w:val="ro-RO"/>
        </w:rPr>
      </w:pPr>
      <w:proofErr w:type="spellStart"/>
      <w:r w:rsidRPr="00BA3540">
        <w:rPr>
          <w:rFonts w:ascii="Times New Roman" w:hAnsi="Times New Roman"/>
          <w:sz w:val="28"/>
          <w:szCs w:val="28"/>
          <w:lang w:val="ro-RO"/>
        </w:rPr>
        <w:t>-Utilizarea</w:t>
      </w:r>
      <w:proofErr w:type="spellEnd"/>
      <w:r w:rsidRPr="00BA3540">
        <w:rPr>
          <w:rFonts w:ascii="Times New Roman" w:hAnsi="Times New Roman"/>
          <w:sz w:val="28"/>
          <w:szCs w:val="28"/>
          <w:lang w:val="ro-RO"/>
        </w:rPr>
        <w:t xml:space="preserve"> neautorizată a obiectelor de uz casnic – ceainic electric, reșou, plită electrică, prelungitoare și alte improvizații care pot pune în pericol siguranța elevilor</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b) </w:t>
      </w:r>
      <w:r w:rsidRPr="00BA3540">
        <w:rPr>
          <w:rFonts w:ascii="Times New Roman" w:hAnsi="Times New Roman"/>
          <w:b/>
          <w:sz w:val="28"/>
          <w:szCs w:val="28"/>
          <w:lang w:val="ro-RO"/>
        </w:rPr>
        <w:t>mustrare</w:t>
      </w:r>
      <w:r w:rsidRPr="00BA3540">
        <w:rPr>
          <w:rFonts w:ascii="Times New Roman" w:hAnsi="Times New Roman"/>
          <w:sz w:val="28"/>
          <w:szCs w:val="28"/>
          <w:lang w:val="ro-RO"/>
        </w:rPr>
        <w:t>, în cazul:</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neglijării avertismentului în scris și cumulării altor încălcări;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lastRenderedPageBreak/>
        <w:t xml:space="preserve">-  opunere intenționată prevederilor prezentului Regulament și nerespectarea obligațiunilor, </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Introducerea, indiferent de motiv, consumarea băuturilor alcoolice în spațiul căminului sau teritoriul aferent, precum și aflarea în stare de ebrietate în spațiul căminului și teritoriul aferent;</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Încălcarea repetată a regimului de stingere;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pătrunderea în cămin prin forțarea altor căi de acces decât cele autorizate;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Deteriorarea bunurilor instituției;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Încălcarea Legii anti fumat (fumatul în cameră sau orice alt spațiu din cămin sau  teritoriul aferent)</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Comportament neadecvat (limbaj violent și necenzurat, intimidare, șantaj) față de personalul angajat, investit cu atribuții de serviciu;</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Tulburarea ordinii și a liniștii prin organizarea nesancționată a petrecerilor individuale sau de grup;</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b/>
          <w:sz w:val="28"/>
          <w:szCs w:val="28"/>
          <w:lang w:val="ro-RO"/>
        </w:rPr>
        <w:t xml:space="preserve">      c) evacuarea din cămin până la sfârșitul anului de studii</w:t>
      </w:r>
      <w:r w:rsidRPr="00BA3540">
        <w:rPr>
          <w:rFonts w:ascii="Times New Roman" w:hAnsi="Times New Roman"/>
          <w:sz w:val="28"/>
          <w:szCs w:val="28"/>
          <w:lang w:val="ro-RO"/>
        </w:rPr>
        <w:t>, în cazul:</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neglijarea sancțiunilor anterioare și încălcarea repetată a prevederilor pentru (</w:t>
      </w:r>
      <w:r w:rsidRPr="00BA3540">
        <w:rPr>
          <w:rFonts w:ascii="Times New Roman" w:hAnsi="Times New Roman"/>
          <w:b/>
          <w:sz w:val="28"/>
          <w:szCs w:val="28"/>
          <w:lang w:val="ro-RO"/>
        </w:rPr>
        <w:t>mustrare</w:t>
      </w:r>
      <w:r w:rsidRPr="00BA3540">
        <w:rPr>
          <w:rFonts w:ascii="Times New Roman" w:hAnsi="Times New Roman"/>
          <w:sz w:val="28"/>
          <w:szCs w:val="28"/>
          <w:lang w:val="ro-RO"/>
        </w:rPr>
        <w:t>);</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Comiterea actelor de violență, discriminare, umilire și denigrare a personalității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Comiterea furturilor;</w:t>
      </w:r>
    </w:p>
    <w:p w:rsidR="00BA3540" w:rsidRPr="00BA3540" w:rsidRDefault="00BA3540" w:rsidP="00BA3540">
      <w:pPr>
        <w:jc w:val="both"/>
        <w:rPr>
          <w:rFonts w:ascii="Times New Roman" w:hAnsi="Times New Roman"/>
          <w:b/>
          <w:sz w:val="28"/>
          <w:szCs w:val="28"/>
          <w:lang w:val="ro-RO"/>
        </w:rPr>
      </w:pPr>
      <w:r w:rsidRPr="00BA3540">
        <w:rPr>
          <w:rFonts w:ascii="Times New Roman" w:hAnsi="Times New Roman"/>
          <w:b/>
          <w:sz w:val="28"/>
          <w:szCs w:val="28"/>
          <w:lang w:val="ro-RO"/>
        </w:rPr>
        <w:t xml:space="preserve">      d) pierderea dreptului de a locui în cămin pentru anul viitor în cazul</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b/>
          <w:sz w:val="28"/>
          <w:szCs w:val="28"/>
          <w:lang w:val="ro-RO"/>
        </w:rPr>
        <w:t xml:space="preserve">- </w:t>
      </w:r>
      <w:r w:rsidRPr="00BA3540">
        <w:rPr>
          <w:rFonts w:ascii="Times New Roman" w:hAnsi="Times New Roman"/>
          <w:sz w:val="28"/>
          <w:szCs w:val="28"/>
          <w:lang w:val="ro-RO"/>
        </w:rPr>
        <w:t>deținerea sancțiunilor disciplinare  de la p. B și C</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b/>
          <w:sz w:val="28"/>
          <w:szCs w:val="28"/>
          <w:lang w:val="ro-RO"/>
        </w:rPr>
        <w:t xml:space="preserve">      e) exmatricularea din instituție, </w:t>
      </w:r>
      <w:r w:rsidRPr="00BA3540">
        <w:rPr>
          <w:rFonts w:ascii="Times New Roman" w:hAnsi="Times New Roman"/>
          <w:sz w:val="28"/>
          <w:szCs w:val="28"/>
          <w:lang w:val="ro-RO"/>
        </w:rPr>
        <w:t>în cazul:</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încălcărilor deosebit de grave care pun în pericol viața elevilor și integritatea instituției;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Comportament neadecvat, sfidător la adresa personalului instituției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3. Sancțiunile se aplică în condițiile legislației în vigoare. Hotărârea de sancționare se ia în ședințe ordinare ale Consiliului elevilor din cămin, fixate în procesele verbale,  și se înaintează, prin intermediul pedagogului social, directorului adjunct pentru educației, pentru înaintarea acestora directorului instituției. În caz de dezacord cu sancțiunea, locatarul poate contesta decizia în decurs de 15 zile de la </w:t>
      </w:r>
      <w:r w:rsidRPr="00BA3540">
        <w:rPr>
          <w:rFonts w:ascii="Times New Roman" w:hAnsi="Times New Roman"/>
          <w:sz w:val="28"/>
          <w:szCs w:val="28"/>
          <w:lang w:val="ro-RO"/>
        </w:rPr>
        <w:lastRenderedPageBreak/>
        <w:t>aplicarea sancțiunii în consiliul de administrare. Contestațiile care se depun la administrația instituției de învățământ vor fi soluționate în termen de 10 zile de la data sesizării. Deciziile formulate în urma examinării contestațiilor sunt definitive.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4. Stimularea și aplicarea sancțiunilor se efectuează în temeiul deciziei administrației instituției de învățământ, la propunerea administrației căminului sau consiliului locatarilor căminului.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b/>
          <w:sz w:val="28"/>
          <w:szCs w:val="28"/>
          <w:lang w:val="ro-RO"/>
        </w:rPr>
        <w:t>Nu pot fi cazați în cămin elevii care</w:t>
      </w:r>
      <w:r w:rsidRPr="00BA3540">
        <w:rPr>
          <w:rFonts w:ascii="Times New Roman" w:hAnsi="Times New Roman"/>
          <w:sz w:val="28"/>
          <w:szCs w:val="28"/>
          <w:lang w:val="ro-RO"/>
        </w:rPr>
        <w:t>:</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a) au înstrăinat locul de cazare;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b) au găzduit, neautorizat, persoane străine în camerele unde au fost cazați;</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c) au fost sancționați (</w:t>
      </w:r>
      <w:r w:rsidRPr="00BA3540">
        <w:rPr>
          <w:rFonts w:ascii="Times New Roman" w:hAnsi="Times New Roman"/>
          <w:b/>
          <w:sz w:val="28"/>
          <w:szCs w:val="28"/>
          <w:lang w:val="ro-RO"/>
        </w:rPr>
        <w:t>mustrare,  evacuarea din cămin până la sfârșitul anului de studii,  pierderea dreptului de a locui în cămin pentru anul viitor)</w:t>
      </w:r>
      <w:r w:rsidRPr="00BA3540">
        <w:rPr>
          <w:rFonts w:ascii="Times New Roman" w:hAnsi="Times New Roman"/>
          <w:sz w:val="28"/>
          <w:szCs w:val="28"/>
          <w:lang w:val="ro-RO"/>
        </w:rPr>
        <w:t xml:space="preserve"> .</w:t>
      </w:r>
    </w:p>
    <w:p w:rsidR="00BA3540" w:rsidRPr="00BA3540" w:rsidRDefault="00BA3540" w:rsidP="00BA3540">
      <w:pPr>
        <w:jc w:val="both"/>
        <w:rPr>
          <w:rFonts w:ascii="Times New Roman" w:hAnsi="Times New Roman"/>
          <w:sz w:val="28"/>
          <w:szCs w:val="28"/>
          <w:lang w:val="ro-RO"/>
        </w:rPr>
      </w:pPr>
    </w:p>
    <w:p w:rsidR="00BA3540" w:rsidRPr="00BA3540" w:rsidRDefault="00BA3540" w:rsidP="00BA3540">
      <w:pPr>
        <w:jc w:val="center"/>
        <w:rPr>
          <w:rFonts w:ascii="Times New Roman" w:hAnsi="Times New Roman"/>
          <w:b/>
          <w:sz w:val="28"/>
          <w:szCs w:val="28"/>
          <w:lang w:val="ro-RO"/>
        </w:rPr>
      </w:pPr>
      <w:r w:rsidRPr="00BA3540">
        <w:rPr>
          <w:rFonts w:ascii="Times New Roman" w:hAnsi="Times New Roman"/>
          <w:b/>
          <w:sz w:val="28"/>
          <w:szCs w:val="28"/>
          <w:lang w:val="ro-RO"/>
        </w:rPr>
        <w:t>VI. NORMELE DE COMPORTAMENT AL LOCATARILOR CĂMINELOR CEC</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1.Intrarea în căminele instituției de învățământ este permisă pentru locatari între orele 6:00 și 23:00</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2. Persoanele străine, exceptând rudele de gradul întâi ale locatarilor, au acces în căminele instituțiilor de învățământ între orele 9:00 și 21:00 – în zilele de odihnă și de la 15:00-20:00 - zilele de lucru, pe baza actului de identitate prezentat personalului de gardă. Orice vizitator se înregistrează în registrul de evidență de către personalul de serviciu de la recepție.</w:t>
      </w:r>
    </w:p>
    <w:p w:rsidR="00BA3540" w:rsidRPr="00BA3540" w:rsidRDefault="00BA3540" w:rsidP="00BA3540">
      <w:pPr>
        <w:rPr>
          <w:rFonts w:ascii="Times New Roman" w:hAnsi="Times New Roman"/>
          <w:sz w:val="28"/>
          <w:szCs w:val="28"/>
          <w:lang w:val="ro-RO"/>
        </w:rPr>
      </w:pPr>
      <w:proofErr w:type="gramStart"/>
      <w:r w:rsidRPr="00BA3540">
        <w:rPr>
          <w:rFonts w:ascii="Times New Roman" w:hAnsi="Times New Roman"/>
          <w:sz w:val="28"/>
          <w:szCs w:val="28"/>
          <w:lang w:val="en-US" w:eastAsia="ru-RU"/>
        </w:rPr>
        <w:t>3.</w:t>
      </w:r>
      <w:r w:rsidRPr="00BA3540">
        <w:rPr>
          <w:rFonts w:ascii="Times New Roman" w:hAnsi="Times New Roman"/>
          <w:sz w:val="28"/>
          <w:szCs w:val="28"/>
          <w:lang w:val="ro-RO" w:eastAsia="ru-RU"/>
        </w:rPr>
        <w:t>Accesul</w:t>
      </w:r>
      <w:proofErr w:type="gramEnd"/>
      <w:r w:rsidRPr="00BA3540">
        <w:rPr>
          <w:rFonts w:ascii="Times New Roman" w:hAnsi="Times New Roman"/>
          <w:sz w:val="28"/>
          <w:szCs w:val="28"/>
          <w:lang w:val="ro-RO" w:eastAsia="ru-RU"/>
        </w:rPr>
        <w:t xml:space="preserve"> în cămine este reglementat prin decizia consiliului elev ilor.</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4. Începând cu orele 23:00, căminele instituțiilor de învățământ intră în regim special de funcționare (menținerea ordinii și liniștii, iluminarea exclusivă a spațiilor de uz comun etc.).</w:t>
      </w:r>
    </w:p>
    <w:p w:rsidR="00BA3540" w:rsidRPr="00BA3540" w:rsidRDefault="00BA3540" w:rsidP="00BA3540">
      <w:pPr>
        <w:jc w:val="both"/>
        <w:rPr>
          <w:rFonts w:ascii="Times New Roman" w:hAnsi="Times New Roman"/>
          <w:sz w:val="28"/>
          <w:szCs w:val="28"/>
          <w:lang w:val="en-US"/>
        </w:rPr>
      </w:pPr>
      <w:r w:rsidRPr="00BA3540">
        <w:rPr>
          <w:rFonts w:ascii="Times New Roman" w:hAnsi="Times New Roman"/>
          <w:sz w:val="28"/>
          <w:szCs w:val="28"/>
          <w:lang w:val="ro-RO"/>
        </w:rPr>
        <w:t xml:space="preserve">5. Căminele instituțiilor de învățământ activează pe baza principiilor de </w:t>
      </w:r>
      <w:proofErr w:type="spellStart"/>
      <w:r w:rsidRPr="00BA3540">
        <w:rPr>
          <w:rFonts w:ascii="Times New Roman" w:hAnsi="Times New Roman"/>
          <w:sz w:val="28"/>
          <w:szCs w:val="28"/>
          <w:lang w:val="ro-RO"/>
        </w:rPr>
        <w:t>autodeservire</w:t>
      </w:r>
      <w:proofErr w:type="spellEnd"/>
      <w:r w:rsidRPr="00BA3540">
        <w:rPr>
          <w:rFonts w:ascii="Times New Roman" w:hAnsi="Times New Roman"/>
          <w:sz w:val="28"/>
          <w:szCs w:val="28"/>
          <w:lang w:val="ro-RO"/>
        </w:rPr>
        <w:t xml:space="preserve"> parțială:  toți locatarii mențin ordinea și curățenia în camerele în care locuiesc, în spațiul aferent căminului, în spațiile de uz comun, (cu excepția elevilor cu nevoi educaționale speciale de gradul I și II și diagnostic sever pe o anumită perioadă, confirmate de </w:t>
      </w:r>
      <w:proofErr w:type="spellStart"/>
      <w:r w:rsidRPr="00BA3540">
        <w:rPr>
          <w:rFonts w:ascii="Times New Roman" w:hAnsi="Times New Roman"/>
          <w:sz w:val="28"/>
          <w:szCs w:val="28"/>
          <w:lang w:val="ro-RO"/>
        </w:rPr>
        <w:t>certifacate</w:t>
      </w:r>
      <w:proofErr w:type="spellEnd"/>
      <w:r w:rsidRPr="00BA3540">
        <w:rPr>
          <w:rFonts w:ascii="Times New Roman" w:hAnsi="Times New Roman"/>
          <w:sz w:val="28"/>
          <w:szCs w:val="28"/>
          <w:lang w:val="ro-RO"/>
        </w:rPr>
        <w:t xml:space="preserve"> TIP)</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6. În căminele pentru elevi, se interzice: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lastRenderedPageBreak/>
        <w:t xml:space="preserve">     a) transferul, fără acordul administratorului căminului, dintr-un cămin în altul, dintr-o cameră în alta.</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b) înlocuirea, fără acordul administratorului căminului, a inventarului unei camera cu cel din altă cameră;</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c) modificarea sau repararea rețelei electrice, conectarea obiectelor suplimentare de iluminare, încălzire etc.;</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d) fumatul, folosirea băuturilor alcoolice, substanțelor toxice, drogurilor, stupefiantelor;</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 xml:space="preserve">     e) utilizarea spațiilor căminului pentru activități neautorizate.</w:t>
      </w:r>
    </w:p>
    <w:p w:rsidR="00BA3540" w:rsidRPr="00BA3540" w:rsidRDefault="00BA3540" w:rsidP="00BA3540">
      <w:pPr>
        <w:spacing w:line="360" w:lineRule="auto"/>
        <w:rPr>
          <w:rFonts w:ascii="Times New Roman" w:hAnsi="Times New Roman"/>
          <w:sz w:val="28"/>
          <w:szCs w:val="28"/>
          <w:lang w:val="ro-RO"/>
        </w:rPr>
      </w:pPr>
      <w:r w:rsidRPr="00BA3540">
        <w:rPr>
          <w:rFonts w:ascii="Times New Roman" w:hAnsi="Times New Roman"/>
          <w:sz w:val="28"/>
          <w:szCs w:val="28"/>
          <w:lang w:val="ro-RO"/>
        </w:rPr>
        <w:t>    f) practicarea jocurilor de cărţi şi a altor jocuri de noroc;</w:t>
      </w:r>
    </w:p>
    <w:p w:rsidR="00BA3540" w:rsidRPr="00BA3540" w:rsidRDefault="00BA3540" w:rsidP="00BA3540">
      <w:pPr>
        <w:spacing w:line="360" w:lineRule="auto"/>
        <w:rPr>
          <w:rFonts w:ascii="Times New Roman" w:hAnsi="Times New Roman"/>
          <w:sz w:val="28"/>
          <w:szCs w:val="28"/>
          <w:lang w:val="ro-RO"/>
        </w:rPr>
      </w:pPr>
      <w:r w:rsidRPr="00BA3540">
        <w:rPr>
          <w:rFonts w:ascii="Times New Roman" w:hAnsi="Times New Roman"/>
          <w:sz w:val="28"/>
          <w:szCs w:val="28"/>
          <w:lang w:val="ro-RO"/>
        </w:rPr>
        <w:t>    g) aplicarea oricăror forme de violenţă fizică şi psihologică;</w:t>
      </w:r>
      <w:r w:rsidRPr="00BA3540">
        <w:rPr>
          <w:rFonts w:ascii="Times New Roman" w:hAnsi="Times New Roman"/>
          <w:sz w:val="28"/>
          <w:szCs w:val="28"/>
          <w:lang w:val="ro-RO"/>
        </w:rPr>
        <w:br/>
        <w:t xml:space="preserve">    h) accesul în altă odaie sau în cămin în mod neregulamentar; </w:t>
      </w:r>
      <w:r w:rsidRPr="00BA3540">
        <w:rPr>
          <w:rFonts w:ascii="Times New Roman" w:hAnsi="Times New Roman"/>
          <w:sz w:val="28"/>
          <w:szCs w:val="28"/>
          <w:lang w:val="ro-RO"/>
        </w:rPr>
        <w:br/>
        <w:t>    i) înregistrarea şi publicarea informaţiei, imaginilor care lezează onoarea şi demnitatea persoanei.</w:t>
      </w:r>
    </w:p>
    <w:p w:rsidR="00BA3540" w:rsidRPr="00BA3540" w:rsidRDefault="00BA3540" w:rsidP="00BA3540">
      <w:pPr>
        <w:jc w:val="center"/>
        <w:rPr>
          <w:rFonts w:ascii="Times New Roman" w:hAnsi="Times New Roman"/>
          <w:b/>
          <w:bCs/>
          <w:sz w:val="28"/>
          <w:szCs w:val="28"/>
          <w:lang w:val="ro-RO" w:eastAsia="ru-RU"/>
        </w:rPr>
      </w:pPr>
      <w:r w:rsidRPr="00BA3540">
        <w:rPr>
          <w:rFonts w:ascii="Times New Roman" w:hAnsi="Times New Roman"/>
          <w:b/>
          <w:bCs/>
          <w:sz w:val="28"/>
          <w:szCs w:val="28"/>
          <w:lang w:val="ro-RO" w:eastAsia="ru-RU"/>
        </w:rPr>
        <w:t>VII. Dispoziţii finale</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1. În perioada vacanţelor de vară, căminele pot presta servicii de cazare diferitelor categorii de solicitanţi, la tarife care să acopere cheltuielile reale pentru un loc de cazare.</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2. Plasarea unităţilor de agrement şi de alimentare pentru locatari în edificiile căminelor se efectuează de către administraţia instituţiei de învăţământ, în condiţiile legii.</w:t>
      </w:r>
    </w:p>
    <w:p w:rsidR="00BA3540" w:rsidRPr="00BA3540" w:rsidRDefault="00BA3540" w:rsidP="00BA3540">
      <w:pPr>
        <w:rPr>
          <w:rFonts w:ascii="Times New Roman" w:hAnsi="Times New Roman"/>
          <w:sz w:val="28"/>
          <w:szCs w:val="28"/>
          <w:lang w:val="ro-RO" w:eastAsia="ru-RU"/>
        </w:rPr>
      </w:pPr>
      <w:r w:rsidRPr="00BA3540">
        <w:rPr>
          <w:rFonts w:ascii="Times New Roman" w:hAnsi="Times New Roman"/>
          <w:sz w:val="28"/>
          <w:szCs w:val="28"/>
          <w:lang w:val="ro-RO" w:eastAsia="ru-RU"/>
        </w:rPr>
        <w:t>    3. Personalul instituţiilor de învăţământ, implicat sau cu responsabilităţi în cazarea elevilor, care favorizează cazări fictive, ilicite sau a peroanelor străine, va fi tras la răspundere disciplinară, materială sau penală, conform legislaţiei în vigoare.</w:t>
      </w:r>
    </w:p>
    <w:p w:rsidR="00BA3540" w:rsidRPr="00BA3540" w:rsidRDefault="00BA3540" w:rsidP="00BA3540">
      <w:pPr>
        <w:spacing w:line="360" w:lineRule="auto"/>
        <w:rPr>
          <w:rFonts w:ascii="Times New Roman" w:hAnsi="Times New Roman"/>
          <w:sz w:val="28"/>
          <w:szCs w:val="28"/>
          <w:lang w:val="ro-RO"/>
        </w:rPr>
      </w:pPr>
      <w:r w:rsidRPr="00BA3540">
        <w:rPr>
          <w:rFonts w:ascii="Times New Roman" w:hAnsi="Times New Roman"/>
          <w:sz w:val="28"/>
          <w:szCs w:val="28"/>
          <w:lang w:val="ro-RO" w:eastAsia="ru-RU"/>
        </w:rPr>
        <w:t>    4. În baza prevederilor Regulament-cadru, Centrul de Excelență în Construcții a elaborat prezentul Regulament pentru asigurarea bunei funcționări a căminelor din subordine.</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Aprobat la ședința consiliilor în cămin, procesul verbal nr.1.din 28.09.2017</w:t>
      </w:r>
    </w:p>
    <w:p w:rsidR="00BA3540" w:rsidRP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t>Aprobat la ședința Consiliului Elevilor, procesul verbal 1.din 04.10.2017</w:t>
      </w:r>
    </w:p>
    <w:p w:rsidR="00BA3540" w:rsidRDefault="00BA3540" w:rsidP="00BA3540">
      <w:pPr>
        <w:jc w:val="both"/>
        <w:rPr>
          <w:rFonts w:ascii="Times New Roman" w:hAnsi="Times New Roman"/>
          <w:sz w:val="28"/>
          <w:szCs w:val="28"/>
          <w:lang w:val="ro-RO"/>
        </w:rPr>
      </w:pPr>
      <w:r w:rsidRPr="00BA3540">
        <w:rPr>
          <w:rFonts w:ascii="Times New Roman" w:hAnsi="Times New Roman"/>
          <w:sz w:val="28"/>
          <w:szCs w:val="28"/>
          <w:lang w:val="ro-RO"/>
        </w:rPr>
        <w:lastRenderedPageBreak/>
        <w:t>Aprobat la ședința Consiliului de Administrație, proces verbal nr.3 din 24.10.2018</w:t>
      </w:r>
    </w:p>
    <w:p w:rsidR="00BA3540" w:rsidRPr="003E6CD2" w:rsidRDefault="00BA3540" w:rsidP="00BA3540">
      <w:pPr>
        <w:rPr>
          <w:rFonts w:ascii="Times New Roman" w:hAnsi="Times New Roman"/>
          <w:sz w:val="24"/>
          <w:szCs w:val="24"/>
          <w:lang w:val="en-US" w:eastAsia="ru-RU"/>
        </w:rPr>
      </w:pPr>
      <w:r w:rsidRPr="003E6CD2">
        <w:rPr>
          <w:rFonts w:ascii="Times New Roman" w:hAnsi="Times New Roman"/>
          <w:i/>
          <w:iCs/>
          <w:color w:val="0000FF"/>
          <w:sz w:val="24"/>
          <w:szCs w:val="24"/>
          <w:lang w:val="ro-RO" w:eastAsia="ru-RU"/>
        </w:rPr>
        <w:t>    </w:t>
      </w:r>
    </w:p>
    <w:p w:rsidR="00BA3540" w:rsidRPr="003E6CD2" w:rsidRDefault="00BA3540" w:rsidP="00BA3540">
      <w:pPr>
        <w:rPr>
          <w:rFonts w:ascii="Times New Roman" w:hAnsi="Times New Roman"/>
          <w:sz w:val="24"/>
          <w:szCs w:val="24"/>
          <w:lang w:val="en-US" w:eastAsia="ru-RU"/>
        </w:rPr>
      </w:pPr>
      <w:r w:rsidRPr="003E6CD2">
        <w:rPr>
          <w:rFonts w:ascii="Times New Roman" w:hAnsi="Times New Roman"/>
          <w:sz w:val="24"/>
          <w:szCs w:val="24"/>
          <w:lang w:val="en-US" w:eastAsia="ru-RU"/>
        </w:rPr>
        <w:t xml:space="preserve">    </w:t>
      </w:r>
    </w:p>
    <w:p w:rsidR="00BA3540" w:rsidRPr="00476565" w:rsidRDefault="00BA3540" w:rsidP="00BA3540">
      <w:pPr>
        <w:jc w:val="both"/>
        <w:rPr>
          <w:rFonts w:ascii="Times New Roman" w:hAnsi="Times New Roman"/>
          <w:sz w:val="28"/>
          <w:szCs w:val="28"/>
          <w:lang w:val="ro-RO"/>
        </w:rPr>
      </w:pPr>
    </w:p>
    <w:p w:rsidR="00BA3540" w:rsidRPr="00476565" w:rsidRDefault="00BA3540" w:rsidP="00BA3540">
      <w:pPr>
        <w:jc w:val="both"/>
        <w:rPr>
          <w:rFonts w:ascii="Times New Roman" w:hAnsi="Times New Roman"/>
          <w:sz w:val="28"/>
          <w:szCs w:val="28"/>
          <w:lang w:val="ro-RO"/>
        </w:rPr>
      </w:pPr>
    </w:p>
    <w:p w:rsidR="00745FE6" w:rsidRPr="00BA3540" w:rsidRDefault="00745FE6">
      <w:pPr>
        <w:rPr>
          <w:lang w:val="ro-RO"/>
        </w:rPr>
      </w:pPr>
    </w:p>
    <w:sectPr w:rsidR="00745FE6" w:rsidRPr="00BA3540" w:rsidSect="00600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90D"/>
    <w:multiLevelType w:val="hybridMultilevel"/>
    <w:tmpl w:val="D7C4128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
    <w:nsid w:val="28F74A8B"/>
    <w:multiLevelType w:val="hybridMultilevel"/>
    <w:tmpl w:val="5F5E02D6"/>
    <w:lvl w:ilvl="0" w:tplc="33802EB6">
      <w:start w:val="1"/>
      <w:numFmt w:val="decimal"/>
      <w:lvlText w:val="%1."/>
      <w:lvlJc w:val="left"/>
      <w:pPr>
        <w:ind w:left="360"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469E4C5E"/>
    <w:multiLevelType w:val="hybridMultilevel"/>
    <w:tmpl w:val="E4F2C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E0283C"/>
    <w:multiLevelType w:val="hybridMultilevel"/>
    <w:tmpl w:val="801E7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BD30AF"/>
    <w:multiLevelType w:val="hybridMultilevel"/>
    <w:tmpl w:val="DA907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540"/>
    <w:rsid w:val="00745FE6"/>
    <w:rsid w:val="00BA3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40"/>
    <w:rPr>
      <w:rFonts w:ascii="Calibri" w:eastAsia="Calibri" w:hAnsi="Calibri" w:cs="Times New Roman"/>
    </w:rPr>
  </w:style>
  <w:style w:type="paragraph" w:styleId="1">
    <w:name w:val="heading 1"/>
    <w:basedOn w:val="a"/>
    <w:next w:val="a"/>
    <w:link w:val="10"/>
    <w:uiPriority w:val="9"/>
    <w:qFormat/>
    <w:rsid w:val="00BA3540"/>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540"/>
    <w:rPr>
      <w:rFonts w:ascii="Cambria" w:eastAsia="Times New Roman" w:hAnsi="Cambria" w:cs="Times New Roman"/>
      <w:b/>
      <w:bCs/>
      <w:color w:val="365F91"/>
      <w:sz w:val="28"/>
      <w:szCs w:val="28"/>
    </w:rPr>
  </w:style>
  <w:style w:type="paragraph" w:styleId="a3">
    <w:name w:val="List Paragraph"/>
    <w:basedOn w:val="a"/>
    <w:uiPriority w:val="34"/>
    <w:qFormat/>
    <w:rsid w:val="00BA3540"/>
    <w:pPr>
      <w:ind w:left="720"/>
      <w:contextualSpacing/>
    </w:pPr>
  </w:style>
  <w:style w:type="paragraph" w:styleId="a4">
    <w:name w:val="No Spacing"/>
    <w:uiPriority w:val="1"/>
    <w:qFormat/>
    <w:rsid w:val="00BA3540"/>
    <w:pPr>
      <w:spacing w:after="0" w:line="240" w:lineRule="auto"/>
    </w:pPr>
    <w:rPr>
      <w:rFonts w:ascii="Calibri" w:eastAsia="Calibri" w:hAnsi="Calibri" w:cs="Times New Roman"/>
    </w:rPr>
  </w:style>
  <w:style w:type="paragraph" w:styleId="a5">
    <w:name w:val="header"/>
    <w:basedOn w:val="a"/>
    <w:link w:val="a6"/>
    <w:uiPriority w:val="99"/>
    <w:unhideWhenUsed/>
    <w:rsid w:val="00BA35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3540"/>
    <w:rPr>
      <w:rFonts w:ascii="Calibri" w:eastAsia="Calibri" w:hAnsi="Calibri" w:cs="Times New Roman"/>
    </w:rPr>
  </w:style>
  <w:style w:type="paragraph" w:styleId="a7">
    <w:name w:val="footer"/>
    <w:basedOn w:val="a"/>
    <w:link w:val="a8"/>
    <w:uiPriority w:val="99"/>
    <w:unhideWhenUsed/>
    <w:rsid w:val="00BA35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3540"/>
    <w:rPr>
      <w:rFonts w:ascii="Calibri" w:eastAsia="Calibri" w:hAnsi="Calibri" w:cs="Times New Roman"/>
    </w:rPr>
  </w:style>
  <w:style w:type="paragraph" w:styleId="a9">
    <w:name w:val="Intense Quote"/>
    <w:basedOn w:val="a"/>
    <w:next w:val="a"/>
    <w:link w:val="aa"/>
    <w:uiPriority w:val="30"/>
    <w:qFormat/>
    <w:rsid w:val="00BA3540"/>
    <w:pPr>
      <w:pBdr>
        <w:bottom w:val="single" w:sz="4" w:space="4" w:color="4F81BD"/>
      </w:pBdr>
      <w:spacing w:before="200" w:after="280"/>
      <w:ind w:left="936" w:right="936"/>
    </w:pPr>
    <w:rPr>
      <w:b/>
      <w:bCs/>
      <w:i/>
      <w:iCs/>
      <w:color w:val="4F81BD"/>
    </w:rPr>
  </w:style>
  <w:style w:type="character" w:customStyle="1" w:styleId="aa">
    <w:name w:val="Выделенная цитата Знак"/>
    <w:basedOn w:val="a0"/>
    <w:link w:val="a9"/>
    <w:uiPriority w:val="30"/>
    <w:rsid w:val="00BA3540"/>
    <w:rPr>
      <w:rFonts w:ascii="Calibri" w:eastAsia="Calibri" w:hAnsi="Calibri" w:cs="Times New Roman"/>
      <w:b/>
      <w:bCs/>
      <w:i/>
      <w:iCs/>
      <w:color w:val="4F81BD"/>
    </w:rPr>
  </w:style>
  <w:style w:type="character" w:styleId="ab">
    <w:name w:val="Subtle Emphasis"/>
    <w:basedOn w:val="a0"/>
    <w:uiPriority w:val="19"/>
    <w:qFormat/>
    <w:rsid w:val="00BA3540"/>
    <w:rPr>
      <w:i/>
      <w:iCs/>
      <w:color w:val="808080"/>
    </w:rPr>
  </w:style>
  <w:style w:type="character" w:styleId="ac">
    <w:name w:val="Emphasis"/>
    <w:basedOn w:val="a0"/>
    <w:uiPriority w:val="20"/>
    <w:qFormat/>
    <w:rsid w:val="00BA3540"/>
    <w:rPr>
      <w:i/>
      <w:iCs/>
    </w:rPr>
  </w:style>
  <w:style w:type="character" w:styleId="ad">
    <w:name w:val="Strong"/>
    <w:basedOn w:val="a0"/>
    <w:uiPriority w:val="22"/>
    <w:qFormat/>
    <w:rsid w:val="00BA3540"/>
    <w:rPr>
      <w:b/>
      <w:bCs/>
    </w:rPr>
  </w:style>
  <w:style w:type="character" w:customStyle="1" w:styleId="docblue">
    <w:name w:val="doc_blue"/>
    <w:basedOn w:val="a0"/>
    <w:rsid w:val="00BA35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3182</Words>
  <Characters>18143</Characters>
  <Application>Microsoft Office Word</Application>
  <DocSecurity>0</DocSecurity>
  <Lines>151</Lines>
  <Paragraphs>42</Paragraphs>
  <ScaleCrop>false</ScaleCrop>
  <Company>Reanimator Extreme Edition</Company>
  <LinksUpToDate>false</LinksUpToDate>
  <CharactersWithSpaces>21283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2018-11-19T08:31:00Z</dcterms:created>
  <dcterms:modified xsi:type="dcterms:W3CDTF">2018-11-19T08:32:00Z</dcterms:modified>
</cp:coreProperties>
</file>